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1E5B" w14:textId="77777777" w:rsidR="00B64176" w:rsidRDefault="00B64176" w:rsidP="00B64176">
      <w:pPr>
        <w:jc w:val="both"/>
        <w:rPr>
          <w:rFonts w:ascii="Tahoma" w:hAnsi="Tahoma" w:cs="Tahoma"/>
          <w:sz w:val="20"/>
          <w:szCs w:val="20"/>
        </w:rPr>
      </w:pPr>
      <w:r>
        <w:rPr>
          <w:rFonts w:ascii="Tahoma" w:hAnsi="Tahoma" w:cs="Tahoma"/>
          <w:sz w:val="20"/>
          <w:szCs w:val="20"/>
        </w:rPr>
        <w:t>Dear Sir or Madam,</w:t>
      </w:r>
    </w:p>
    <w:p w14:paraId="20C85AA8" w14:textId="77777777" w:rsidR="00B64176" w:rsidRDefault="00B64176" w:rsidP="00B64176">
      <w:pPr>
        <w:jc w:val="both"/>
        <w:rPr>
          <w:rFonts w:ascii="Tahoma" w:hAnsi="Tahoma" w:cs="Tahoma"/>
          <w:sz w:val="20"/>
          <w:szCs w:val="20"/>
        </w:rPr>
      </w:pPr>
    </w:p>
    <w:p w14:paraId="414AB174" w14:textId="77777777" w:rsidR="00B64176" w:rsidRDefault="00B64176" w:rsidP="00B64176">
      <w:pPr>
        <w:jc w:val="both"/>
        <w:rPr>
          <w:rFonts w:ascii="Tahoma" w:hAnsi="Tahoma" w:cs="Tahoma"/>
          <w:sz w:val="20"/>
          <w:szCs w:val="20"/>
        </w:rPr>
      </w:pPr>
      <w:r>
        <w:rPr>
          <w:rFonts w:ascii="Tahoma" w:hAnsi="Tahoma" w:cs="Tahoma"/>
          <w:sz w:val="20"/>
          <w:szCs w:val="20"/>
        </w:rPr>
        <w:t>On behalf of the members of Les Clefs d’Or, we invite you to participate as a Sponsor Partner of our Les Clefs d’Or Canadian Congress, hosted in Toronto May 25</w:t>
      </w:r>
      <w:r>
        <w:rPr>
          <w:rFonts w:ascii="Tahoma" w:hAnsi="Tahoma" w:cs="Tahoma"/>
          <w:sz w:val="20"/>
          <w:szCs w:val="20"/>
          <w:vertAlign w:val="superscript"/>
        </w:rPr>
        <w:t xml:space="preserve">th </w:t>
      </w:r>
      <w:r>
        <w:rPr>
          <w:rFonts w:ascii="Tahoma" w:hAnsi="Tahoma" w:cs="Tahoma"/>
          <w:sz w:val="20"/>
          <w:szCs w:val="20"/>
        </w:rPr>
        <w:t>– 28</w:t>
      </w:r>
      <w:r>
        <w:rPr>
          <w:rFonts w:ascii="Tahoma" w:hAnsi="Tahoma" w:cs="Tahoma"/>
          <w:sz w:val="20"/>
          <w:szCs w:val="20"/>
          <w:vertAlign w:val="superscript"/>
        </w:rPr>
        <w:t>th</w:t>
      </w:r>
      <w:r>
        <w:rPr>
          <w:rFonts w:ascii="Tahoma" w:hAnsi="Tahoma" w:cs="Tahoma"/>
          <w:sz w:val="20"/>
          <w:szCs w:val="20"/>
        </w:rPr>
        <w:t>, 2025.</w:t>
      </w:r>
    </w:p>
    <w:p w14:paraId="6986817C" w14:textId="77777777" w:rsidR="00B64176" w:rsidRDefault="00B64176" w:rsidP="00B64176">
      <w:pPr>
        <w:jc w:val="both"/>
        <w:rPr>
          <w:rFonts w:ascii="Tahoma" w:hAnsi="Tahoma" w:cs="Tahoma"/>
          <w:sz w:val="20"/>
          <w:szCs w:val="20"/>
        </w:rPr>
      </w:pPr>
    </w:p>
    <w:p w14:paraId="682263C9" w14:textId="77777777" w:rsidR="00B64176" w:rsidRDefault="00B64176" w:rsidP="00B64176">
      <w:pPr>
        <w:jc w:val="both"/>
        <w:rPr>
          <w:rFonts w:ascii="Tahoma" w:hAnsi="Tahoma" w:cs="Tahoma"/>
          <w:sz w:val="20"/>
          <w:szCs w:val="20"/>
        </w:rPr>
      </w:pPr>
      <w:r>
        <w:rPr>
          <w:rFonts w:ascii="Tahoma" w:hAnsi="Tahoma" w:cs="Tahoma"/>
          <w:sz w:val="20"/>
          <w:szCs w:val="20"/>
        </w:rPr>
        <w:t>The Les Clefs d’Or brand is unique and unparalleled as it represents an exclusive and prestigious level of service guests experience at world-class hotels.  All Clefs d’Or concierges share a passion for service excellence that ensures they achieve one goal: exceeding guest’s expectations.  It is through the trust and strength of the relationships established with our valued partners that we can accomplish this.</w:t>
      </w:r>
    </w:p>
    <w:p w14:paraId="0A5B0BE3" w14:textId="77777777" w:rsidR="00B64176" w:rsidRDefault="00B64176" w:rsidP="00B64176">
      <w:pPr>
        <w:jc w:val="both"/>
        <w:rPr>
          <w:rFonts w:ascii="Tahoma" w:hAnsi="Tahoma" w:cs="Tahoma"/>
          <w:sz w:val="20"/>
          <w:szCs w:val="20"/>
        </w:rPr>
      </w:pPr>
    </w:p>
    <w:p w14:paraId="61E3AC39" w14:textId="77777777" w:rsidR="00B64176" w:rsidRDefault="00B64176" w:rsidP="00B64176">
      <w:pPr>
        <w:jc w:val="both"/>
        <w:rPr>
          <w:rFonts w:ascii="Tahoma" w:hAnsi="Tahoma" w:cs="Tahoma"/>
          <w:sz w:val="20"/>
          <w:szCs w:val="20"/>
        </w:rPr>
      </w:pPr>
      <w:r>
        <w:rPr>
          <w:rFonts w:ascii="Tahoma" w:hAnsi="Tahoma" w:cs="Tahoma"/>
          <w:sz w:val="20"/>
          <w:szCs w:val="20"/>
        </w:rPr>
        <w:t>Our guests are your clients. The Canadian Congress provides immediate and exclusive access to approximately 100 concierges from across Canada representing leading luxury hotels and resorts including Four Seasons, Fairmont, Ritz Carlton, Delta and Marriott.</w:t>
      </w:r>
    </w:p>
    <w:p w14:paraId="7652FFB7" w14:textId="77777777" w:rsidR="00B64176" w:rsidRDefault="00B64176" w:rsidP="00B64176">
      <w:pPr>
        <w:jc w:val="both"/>
        <w:rPr>
          <w:rFonts w:ascii="Tahoma" w:hAnsi="Tahoma" w:cs="Tahoma"/>
          <w:sz w:val="20"/>
          <w:szCs w:val="20"/>
        </w:rPr>
      </w:pPr>
    </w:p>
    <w:p w14:paraId="6928F6BB" w14:textId="77777777" w:rsidR="00B64176" w:rsidRDefault="00B64176" w:rsidP="00B64176">
      <w:pPr>
        <w:jc w:val="both"/>
        <w:rPr>
          <w:rFonts w:ascii="Tahoma" w:hAnsi="Tahoma" w:cs="Tahoma"/>
          <w:sz w:val="20"/>
          <w:szCs w:val="20"/>
        </w:rPr>
      </w:pPr>
      <w:r>
        <w:rPr>
          <w:rFonts w:ascii="Tahoma" w:hAnsi="Tahoma" w:cs="Tahoma"/>
          <w:sz w:val="20"/>
          <w:szCs w:val="20"/>
        </w:rPr>
        <w:t>You have the opportunity to increase awareness and enhance visibility of your company to an attentive audience, who once enlightened, will have the insight necessary to successfully promote your services.  Your sponsorship presence at our congress will not only solidify and reinforce the loyalty of our concierges and your clients but more importantly will provide great potential to reach new consumers.</w:t>
      </w:r>
    </w:p>
    <w:p w14:paraId="638E4976" w14:textId="77777777" w:rsidR="00B64176" w:rsidRDefault="00B64176" w:rsidP="00B64176">
      <w:pPr>
        <w:jc w:val="both"/>
        <w:rPr>
          <w:rFonts w:ascii="Tahoma" w:hAnsi="Tahoma" w:cs="Tahoma"/>
          <w:sz w:val="20"/>
          <w:szCs w:val="20"/>
        </w:rPr>
      </w:pPr>
    </w:p>
    <w:p w14:paraId="64A5126D" w14:textId="77777777" w:rsidR="00B64176" w:rsidRDefault="00B64176" w:rsidP="00B64176">
      <w:pPr>
        <w:jc w:val="both"/>
        <w:rPr>
          <w:rFonts w:ascii="Tahoma" w:hAnsi="Tahoma" w:cs="Tahoma"/>
          <w:sz w:val="20"/>
          <w:szCs w:val="20"/>
        </w:rPr>
      </w:pPr>
      <w:r>
        <w:rPr>
          <w:rFonts w:ascii="Tahoma" w:hAnsi="Tahoma" w:cs="Tahoma"/>
          <w:sz w:val="20"/>
          <w:szCs w:val="20"/>
        </w:rPr>
        <w:t>Past congress sponsors include American Express, Gray Line, Globe &amp; Mail, Annibal/Prestige Maps, Ogilvy, Star One Promotions, WHERE Magazine and Gold Key Solutions.  The continued support of these organizations over the years reinforces the fact that sponsorship is mutually beneficial.</w:t>
      </w:r>
    </w:p>
    <w:p w14:paraId="2BC0C248" w14:textId="77777777" w:rsidR="00B64176" w:rsidRDefault="00B64176" w:rsidP="00B64176">
      <w:pPr>
        <w:jc w:val="both"/>
        <w:rPr>
          <w:rFonts w:ascii="Tahoma" w:hAnsi="Tahoma" w:cs="Tahoma"/>
          <w:sz w:val="20"/>
          <w:szCs w:val="20"/>
        </w:rPr>
      </w:pPr>
    </w:p>
    <w:p w14:paraId="1CEA001A" w14:textId="77777777" w:rsidR="00B64176" w:rsidRDefault="00B64176" w:rsidP="00B64176">
      <w:pPr>
        <w:jc w:val="both"/>
        <w:rPr>
          <w:rFonts w:ascii="Tahoma" w:hAnsi="Tahoma" w:cs="Tahoma"/>
          <w:sz w:val="20"/>
          <w:szCs w:val="20"/>
        </w:rPr>
      </w:pPr>
      <w:r>
        <w:rPr>
          <w:rFonts w:ascii="Tahoma" w:hAnsi="Tahoma" w:cs="Tahoma"/>
          <w:sz w:val="20"/>
          <w:szCs w:val="20"/>
        </w:rPr>
        <w:t>Les Clefs d’Or is a non-profit organization; therefore, we require the financial support of sponsor partners to successfully execute a congress of the highest caliber.  The following pages outline the levels of sponsorship opportunities available.</w:t>
      </w:r>
    </w:p>
    <w:p w14:paraId="5812A4E9" w14:textId="77777777" w:rsidR="00B64176" w:rsidRDefault="00B64176" w:rsidP="00B64176">
      <w:pPr>
        <w:jc w:val="both"/>
        <w:rPr>
          <w:rFonts w:ascii="Tahoma" w:hAnsi="Tahoma" w:cs="Tahoma"/>
          <w:sz w:val="20"/>
          <w:szCs w:val="20"/>
        </w:rPr>
      </w:pPr>
    </w:p>
    <w:p w14:paraId="5E4D52B6" w14:textId="77777777" w:rsidR="00B64176" w:rsidRDefault="00B64176" w:rsidP="00B64176">
      <w:pPr>
        <w:jc w:val="both"/>
        <w:rPr>
          <w:rFonts w:ascii="Tahoma" w:hAnsi="Tahoma" w:cs="Tahoma"/>
          <w:sz w:val="20"/>
          <w:szCs w:val="20"/>
        </w:rPr>
      </w:pPr>
      <w:r>
        <w:rPr>
          <w:rFonts w:ascii="Tahoma" w:hAnsi="Tahoma" w:cs="Tahoma"/>
          <w:sz w:val="20"/>
          <w:szCs w:val="20"/>
        </w:rPr>
        <w:t>Please contact us directly at the contacts listed below to answer any questions or provide additional information on how we may work together to ensure our mutual success.</w:t>
      </w:r>
    </w:p>
    <w:p w14:paraId="576B08AD" w14:textId="77777777" w:rsidR="00B64176" w:rsidRDefault="00B64176" w:rsidP="00B64176">
      <w:pPr>
        <w:jc w:val="both"/>
        <w:rPr>
          <w:rFonts w:ascii="Tahoma" w:hAnsi="Tahoma" w:cs="Tahoma"/>
          <w:sz w:val="20"/>
          <w:szCs w:val="20"/>
        </w:rPr>
      </w:pPr>
    </w:p>
    <w:p w14:paraId="4038B8A7" w14:textId="77777777" w:rsidR="00B64176" w:rsidRDefault="00B64176" w:rsidP="00B64176">
      <w:pPr>
        <w:jc w:val="both"/>
        <w:rPr>
          <w:rFonts w:ascii="Tahoma" w:hAnsi="Tahoma" w:cs="Tahoma"/>
          <w:sz w:val="20"/>
          <w:szCs w:val="20"/>
        </w:rPr>
      </w:pPr>
      <w:r>
        <w:rPr>
          <w:rFonts w:ascii="Tahoma" w:hAnsi="Tahoma" w:cs="Tahoma"/>
          <w:sz w:val="20"/>
          <w:szCs w:val="20"/>
        </w:rPr>
        <w:t>In Service through Friendship,</w:t>
      </w:r>
    </w:p>
    <w:p w14:paraId="5B10B668" w14:textId="77777777" w:rsidR="00B64176" w:rsidRDefault="00B64176" w:rsidP="00B64176">
      <w:pPr>
        <w:jc w:val="both"/>
        <w:rPr>
          <w:rFonts w:ascii="Tahoma" w:hAnsi="Tahoma" w:cs="Tahoma"/>
          <w:sz w:val="20"/>
          <w:szCs w:val="20"/>
        </w:rPr>
      </w:pPr>
    </w:p>
    <w:p w14:paraId="2B32A885" w14:textId="77777777" w:rsidR="00B64176" w:rsidRDefault="00B64176" w:rsidP="00B64176">
      <w:pPr>
        <w:rPr>
          <w:rFonts w:ascii="Tahoma" w:hAnsi="Tahoma" w:cs="Tahoma"/>
          <w:sz w:val="20"/>
          <w:szCs w:val="20"/>
        </w:rPr>
      </w:pPr>
    </w:p>
    <w:p w14:paraId="5177D001" w14:textId="77777777" w:rsidR="00B64176" w:rsidRDefault="00B64176" w:rsidP="00B64176">
      <w:pPr>
        <w:rPr>
          <w:rFonts w:ascii="Tahoma" w:hAnsi="Tahoma" w:cs="Tahoma"/>
          <w:sz w:val="20"/>
          <w:szCs w:val="20"/>
        </w:rPr>
      </w:pPr>
    </w:p>
    <w:p w14:paraId="7C73A075" w14:textId="77777777" w:rsidR="00B64176" w:rsidRDefault="00B64176" w:rsidP="00B64176">
      <w:pPr>
        <w:rPr>
          <w:rFonts w:ascii="Tahoma" w:hAnsi="Tahoma" w:cs="Tahoma"/>
          <w:sz w:val="20"/>
          <w:szCs w:val="20"/>
        </w:rPr>
      </w:pPr>
      <w:r>
        <w:rPr>
          <w:rFonts w:ascii="Tahoma" w:hAnsi="Tahoma" w:cs="Tahoma"/>
          <w:sz w:val="20"/>
          <w:szCs w:val="20"/>
        </w:rPr>
        <w:t>Michael Lombardi</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7ADFB07F" w14:textId="77777777" w:rsidR="00B64176" w:rsidRPr="00036B43" w:rsidRDefault="00B64176" w:rsidP="00B64176">
      <w:pPr>
        <w:rPr>
          <w:rFonts w:ascii="Tahoma" w:hAnsi="Tahoma" w:cs="Tahoma"/>
          <w:b/>
          <w:bCs/>
          <w:sz w:val="20"/>
          <w:szCs w:val="20"/>
        </w:rPr>
      </w:pPr>
      <w:r w:rsidRPr="00036B43">
        <w:rPr>
          <w:rFonts w:ascii="Tahoma" w:hAnsi="Tahoma" w:cs="Tahoma"/>
          <w:b/>
          <w:bCs/>
          <w:sz w:val="20"/>
          <w:szCs w:val="20"/>
        </w:rPr>
        <w:t>Director, Les Clefs d’Or Canada</w:t>
      </w:r>
      <w:r w:rsidRPr="00036B43">
        <w:rPr>
          <w:rFonts w:ascii="Tahoma" w:hAnsi="Tahoma" w:cs="Tahoma"/>
          <w:b/>
          <w:bCs/>
          <w:sz w:val="20"/>
          <w:szCs w:val="20"/>
        </w:rPr>
        <w:tab/>
      </w:r>
      <w:r w:rsidRPr="00036B43">
        <w:rPr>
          <w:rFonts w:ascii="Tahoma" w:hAnsi="Tahoma" w:cs="Tahoma"/>
          <w:b/>
          <w:bCs/>
          <w:sz w:val="20"/>
          <w:szCs w:val="20"/>
        </w:rPr>
        <w:tab/>
      </w:r>
      <w:r w:rsidRPr="00036B43">
        <w:rPr>
          <w:rFonts w:ascii="Tahoma" w:hAnsi="Tahoma" w:cs="Tahoma"/>
          <w:b/>
          <w:bCs/>
          <w:sz w:val="20"/>
          <w:szCs w:val="20"/>
        </w:rPr>
        <w:tab/>
      </w:r>
    </w:p>
    <w:p w14:paraId="7282EC0C" w14:textId="77777777" w:rsidR="00B64176" w:rsidRPr="00036B43" w:rsidRDefault="00B64176" w:rsidP="00B64176">
      <w:pPr>
        <w:rPr>
          <w:rFonts w:ascii="Tahoma" w:hAnsi="Tahoma" w:cs="Tahoma"/>
          <w:i/>
          <w:iCs/>
          <w:sz w:val="20"/>
          <w:szCs w:val="20"/>
        </w:rPr>
      </w:pPr>
      <w:r w:rsidRPr="00036B43">
        <w:rPr>
          <w:rFonts w:ascii="Tahoma" w:hAnsi="Tahoma" w:cs="Tahoma"/>
          <w:i/>
          <w:iCs/>
          <w:sz w:val="20"/>
          <w:szCs w:val="20"/>
        </w:rPr>
        <w:t>Ontario Region</w:t>
      </w:r>
      <w:r w:rsidRPr="00036B43">
        <w:rPr>
          <w:rFonts w:ascii="Tahoma" w:hAnsi="Tahoma" w:cs="Tahoma"/>
          <w:i/>
          <w:iCs/>
          <w:sz w:val="20"/>
          <w:szCs w:val="20"/>
        </w:rPr>
        <w:tab/>
      </w:r>
      <w:r w:rsidRPr="00036B43">
        <w:rPr>
          <w:rFonts w:ascii="Tahoma" w:hAnsi="Tahoma" w:cs="Tahoma"/>
          <w:i/>
          <w:iCs/>
          <w:sz w:val="20"/>
          <w:szCs w:val="20"/>
        </w:rPr>
        <w:tab/>
      </w:r>
      <w:r w:rsidRPr="00036B43">
        <w:rPr>
          <w:rFonts w:ascii="Tahoma" w:hAnsi="Tahoma" w:cs="Tahoma"/>
          <w:i/>
          <w:iCs/>
          <w:sz w:val="20"/>
          <w:szCs w:val="20"/>
        </w:rPr>
        <w:tab/>
      </w:r>
      <w:r w:rsidRPr="00036B43">
        <w:rPr>
          <w:rFonts w:ascii="Tahoma" w:hAnsi="Tahoma" w:cs="Tahoma"/>
          <w:i/>
          <w:iCs/>
          <w:sz w:val="20"/>
          <w:szCs w:val="20"/>
        </w:rPr>
        <w:tab/>
      </w:r>
      <w:r w:rsidRPr="00036B43">
        <w:rPr>
          <w:rFonts w:ascii="Tahoma" w:hAnsi="Tahoma" w:cs="Tahoma"/>
          <w:i/>
          <w:iCs/>
          <w:sz w:val="20"/>
          <w:szCs w:val="20"/>
        </w:rPr>
        <w:tab/>
      </w:r>
    </w:p>
    <w:p w14:paraId="23A68890" w14:textId="77777777" w:rsidR="00B64176" w:rsidRDefault="00B64176" w:rsidP="00B64176">
      <w:pPr>
        <w:rPr>
          <w:rFonts w:ascii="Tahoma" w:hAnsi="Tahoma" w:cs="Tahoma"/>
          <w:sz w:val="20"/>
          <w:szCs w:val="20"/>
        </w:rPr>
      </w:pPr>
      <w:r>
        <w:rPr>
          <w:rFonts w:ascii="Tahoma" w:hAnsi="Tahoma" w:cs="Tahoma"/>
          <w:sz w:val="20"/>
          <w:szCs w:val="20"/>
        </w:rPr>
        <w:t>647-409-9820</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14:paraId="46D1CE0F" w14:textId="77777777" w:rsidR="00B64176" w:rsidRDefault="00B64176" w:rsidP="00B64176">
      <w:pPr>
        <w:rPr>
          <w:rFonts w:ascii="Tahoma" w:hAnsi="Tahoma" w:cs="Tahoma"/>
          <w:sz w:val="20"/>
          <w:szCs w:val="20"/>
        </w:rPr>
      </w:pPr>
      <w:hyperlink r:id="rId7" w:history="1">
        <w:r w:rsidRPr="00EA0AB3">
          <w:rPr>
            <w:rStyle w:val="Hyperlink"/>
            <w:rFonts w:ascii="Tahoma" w:eastAsiaTheme="majorEastAsia" w:hAnsi="Tahoma" w:cs="Tahoma"/>
            <w:sz w:val="20"/>
            <w:szCs w:val="20"/>
          </w:rPr>
          <w:t>ondirector@lesclefsdorcanada.org</w:t>
        </w:r>
      </w:hyperlink>
      <w:r>
        <w:rPr>
          <w:rFonts w:ascii="Tahoma" w:hAnsi="Tahoma" w:cs="Tahoma"/>
          <w:sz w:val="20"/>
          <w:szCs w:val="20"/>
        </w:rPr>
        <w:t xml:space="preserve"> </w:t>
      </w:r>
    </w:p>
    <w:p w14:paraId="79DAF5CE" w14:textId="77777777" w:rsidR="00B64176" w:rsidRDefault="00B64176" w:rsidP="00B64176">
      <w:pPr>
        <w:pStyle w:val="BodyText"/>
        <w:jc w:val="center"/>
        <w:rPr>
          <w:b/>
          <w:szCs w:val="22"/>
          <w:u w:val="single"/>
        </w:rPr>
      </w:pPr>
    </w:p>
    <w:p w14:paraId="19880C8A" w14:textId="77777777" w:rsidR="00B64176" w:rsidRDefault="00B64176" w:rsidP="00B64176">
      <w:pPr>
        <w:pStyle w:val="BodyText"/>
        <w:rPr>
          <w:b/>
          <w:szCs w:val="22"/>
          <w:u w:val="single"/>
        </w:rPr>
      </w:pPr>
    </w:p>
    <w:p w14:paraId="1355D98F" w14:textId="77777777" w:rsidR="00B64176" w:rsidRDefault="00B64176" w:rsidP="00B64176">
      <w:pPr>
        <w:pStyle w:val="BodyText"/>
        <w:jc w:val="center"/>
        <w:rPr>
          <w:b/>
          <w:szCs w:val="22"/>
          <w:u w:val="single"/>
        </w:rPr>
      </w:pPr>
    </w:p>
    <w:p w14:paraId="5F880B1B" w14:textId="17AA0B19" w:rsidR="00B64176" w:rsidRDefault="00964147" w:rsidP="00B64176">
      <w:pPr>
        <w:pStyle w:val="BodyText"/>
        <w:jc w:val="center"/>
        <w:rPr>
          <w:b/>
          <w:szCs w:val="22"/>
          <w:u w:val="single"/>
        </w:rPr>
      </w:pPr>
      <w:r>
        <w:rPr>
          <w:b/>
          <w:szCs w:val="22"/>
          <w:u w:val="single"/>
        </w:rPr>
        <w:t>Les</w:t>
      </w:r>
      <w:r w:rsidR="00B64176">
        <w:rPr>
          <w:b/>
          <w:szCs w:val="22"/>
          <w:u w:val="single"/>
        </w:rPr>
        <w:t xml:space="preserve"> C</w:t>
      </w:r>
      <w:r>
        <w:rPr>
          <w:b/>
          <w:szCs w:val="22"/>
          <w:u w:val="single"/>
        </w:rPr>
        <w:t>lefs</w:t>
      </w:r>
      <w:r w:rsidR="00B64176">
        <w:rPr>
          <w:b/>
          <w:szCs w:val="22"/>
          <w:u w:val="single"/>
        </w:rPr>
        <w:t xml:space="preserve"> </w:t>
      </w:r>
      <w:r>
        <w:rPr>
          <w:b/>
          <w:szCs w:val="22"/>
          <w:u w:val="single"/>
        </w:rPr>
        <w:t>d’Or</w:t>
      </w:r>
    </w:p>
    <w:p w14:paraId="011EE194" w14:textId="77777777" w:rsidR="00B64176" w:rsidRDefault="00B64176" w:rsidP="00B64176">
      <w:pPr>
        <w:pStyle w:val="BodyText"/>
      </w:pPr>
    </w:p>
    <w:p w14:paraId="18C0AB48" w14:textId="77777777" w:rsidR="00B64176" w:rsidRDefault="00B64176" w:rsidP="00B64176">
      <w:pPr>
        <w:pStyle w:val="BodyText"/>
      </w:pPr>
    </w:p>
    <w:p w14:paraId="3277ABB2" w14:textId="77777777" w:rsidR="00B64176" w:rsidRDefault="00B64176" w:rsidP="00B64176">
      <w:pPr>
        <w:pStyle w:val="BodyText"/>
        <w:rPr>
          <w:sz w:val="20"/>
          <w:szCs w:val="20"/>
        </w:rPr>
      </w:pPr>
      <w:r>
        <w:rPr>
          <w:sz w:val="20"/>
          <w:szCs w:val="20"/>
        </w:rPr>
        <w:t xml:space="preserve">Les Clefs d’Or Canada has been fostering “Service through Friendship” for over 45 years.  Through monthly meetings, annual congresses and frequent networking opportunities, our members and affiliates provide hotel guests with unparalleled service.  From our six founding members, our membership has grown to over 100 concierges in the finest hotels and resorts across Canada.  </w:t>
      </w:r>
    </w:p>
    <w:p w14:paraId="34029608" w14:textId="77777777" w:rsidR="00B64176" w:rsidRDefault="00B64176" w:rsidP="00B64176">
      <w:pPr>
        <w:pStyle w:val="BodyText"/>
        <w:rPr>
          <w:sz w:val="20"/>
          <w:szCs w:val="20"/>
        </w:rPr>
      </w:pPr>
    </w:p>
    <w:p w14:paraId="6242823D" w14:textId="3704F177" w:rsidR="00B64176" w:rsidRDefault="00B64176" w:rsidP="00B64176">
      <w:pPr>
        <w:jc w:val="both"/>
        <w:rPr>
          <w:rFonts w:ascii="Tahoma" w:hAnsi="Tahoma" w:cs="Tahoma"/>
          <w:sz w:val="20"/>
          <w:szCs w:val="20"/>
        </w:rPr>
      </w:pPr>
      <w:r>
        <w:rPr>
          <w:rFonts w:ascii="Tahoma" w:hAnsi="Tahoma" w:cs="Tahoma"/>
          <w:sz w:val="20"/>
          <w:szCs w:val="20"/>
        </w:rPr>
        <w:t xml:space="preserve">We are an association of professional Concierges and the symbol we wear on the lapels of our uniform, the crossed keys, is a familiar sign to the experienced </w:t>
      </w:r>
      <w:r w:rsidR="00964147">
        <w:rPr>
          <w:rFonts w:ascii="Tahoma" w:hAnsi="Tahoma" w:cs="Tahoma"/>
          <w:sz w:val="20"/>
          <w:szCs w:val="20"/>
        </w:rPr>
        <w:t>traveler</w:t>
      </w:r>
      <w:r>
        <w:rPr>
          <w:rFonts w:ascii="Tahoma" w:hAnsi="Tahoma" w:cs="Tahoma"/>
          <w:sz w:val="20"/>
          <w:szCs w:val="20"/>
        </w:rPr>
        <w:t>.  Les Clefs d’Or Canada is a member Section of Union Internationale des Concierges d’Hôtels “Les Clefs d’Or” (UICH).  Founded on October 6, 1929 the French association of Les Clefs d’Or was responsible for the creation of the European Association in Cannes in 1952 and became the International Association in 1970.  Today there are 38 Member Sections (countries) and 3,000 members. It is the very solidarity of its members that provides Les Clefs d’Or Concierges the network and knowledge to accomplish the impossible and to maintain the highest possible standards of services to our guests.</w:t>
      </w:r>
    </w:p>
    <w:p w14:paraId="2C8B51BD" w14:textId="77777777" w:rsidR="00B64176" w:rsidRDefault="00B64176" w:rsidP="00B64176">
      <w:pPr>
        <w:pStyle w:val="BodyText"/>
        <w:rPr>
          <w:sz w:val="20"/>
          <w:szCs w:val="20"/>
        </w:rPr>
      </w:pPr>
    </w:p>
    <w:p w14:paraId="77CB8D48" w14:textId="77777777" w:rsidR="00B64176" w:rsidRDefault="00B64176" w:rsidP="00B64176">
      <w:pPr>
        <w:pStyle w:val="BodyText"/>
        <w:rPr>
          <w:sz w:val="20"/>
          <w:szCs w:val="20"/>
        </w:rPr>
      </w:pPr>
      <w:r>
        <w:rPr>
          <w:sz w:val="20"/>
          <w:szCs w:val="20"/>
        </w:rPr>
        <w:t>Over the past 15 years we have met annually with our colleagues from the USA, Mexico, Brazil, Chile and Argentina.  The purpose of these Pan American Congresses is to:</w:t>
      </w:r>
    </w:p>
    <w:p w14:paraId="56F80A40" w14:textId="77777777" w:rsidR="00B64176" w:rsidRDefault="00B64176" w:rsidP="00B64176">
      <w:pPr>
        <w:pStyle w:val="BodyText"/>
        <w:numPr>
          <w:ilvl w:val="0"/>
          <w:numId w:val="1"/>
        </w:numPr>
        <w:rPr>
          <w:sz w:val="20"/>
          <w:szCs w:val="20"/>
        </w:rPr>
      </w:pPr>
      <w:r>
        <w:rPr>
          <w:sz w:val="20"/>
          <w:szCs w:val="20"/>
        </w:rPr>
        <w:t>conduct our annual business meeting and open forum discussions allowing members the opportunity to participate nationally in the Association</w:t>
      </w:r>
    </w:p>
    <w:p w14:paraId="04AE2646" w14:textId="77777777" w:rsidR="00B64176" w:rsidRDefault="00B64176" w:rsidP="00B64176">
      <w:pPr>
        <w:numPr>
          <w:ilvl w:val="0"/>
          <w:numId w:val="1"/>
        </w:numPr>
        <w:tabs>
          <w:tab w:val="left" w:pos="720"/>
        </w:tabs>
        <w:jc w:val="both"/>
        <w:rPr>
          <w:rFonts w:ascii="Tahoma" w:hAnsi="Tahoma" w:cs="Tahoma"/>
          <w:sz w:val="20"/>
          <w:szCs w:val="20"/>
        </w:rPr>
      </w:pPr>
      <w:r>
        <w:rPr>
          <w:rFonts w:ascii="Tahoma" w:hAnsi="Tahoma" w:cs="Tahoma"/>
          <w:sz w:val="20"/>
          <w:szCs w:val="20"/>
        </w:rPr>
        <w:t>educate our members through symposiums and guest speakers to impart new knowledge and provide continued training</w:t>
      </w:r>
    </w:p>
    <w:p w14:paraId="27FF09EC" w14:textId="77777777" w:rsidR="00B64176" w:rsidRDefault="00B64176" w:rsidP="00B64176">
      <w:pPr>
        <w:numPr>
          <w:ilvl w:val="0"/>
          <w:numId w:val="1"/>
        </w:numPr>
        <w:tabs>
          <w:tab w:val="left" w:pos="720"/>
        </w:tabs>
        <w:jc w:val="both"/>
        <w:rPr>
          <w:rFonts w:ascii="Tahoma" w:hAnsi="Tahoma" w:cs="Tahoma"/>
          <w:sz w:val="20"/>
          <w:szCs w:val="20"/>
        </w:rPr>
      </w:pPr>
      <w:r>
        <w:rPr>
          <w:rFonts w:ascii="Tahoma" w:hAnsi="Tahoma" w:cs="Tahoma"/>
          <w:sz w:val="20"/>
          <w:szCs w:val="20"/>
        </w:rPr>
        <w:t>showcase the host city by allowing Concierges to experience firsthand the services and venues they are regularly called upon to recommend to guests</w:t>
      </w:r>
    </w:p>
    <w:p w14:paraId="7E2C68F0" w14:textId="77777777" w:rsidR="00B64176" w:rsidRDefault="00B64176" w:rsidP="00B64176">
      <w:pPr>
        <w:numPr>
          <w:ilvl w:val="0"/>
          <w:numId w:val="1"/>
        </w:numPr>
        <w:tabs>
          <w:tab w:val="left" w:pos="720"/>
        </w:tabs>
        <w:jc w:val="both"/>
        <w:rPr>
          <w:rFonts w:ascii="Tahoma" w:hAnsi="Tahoma" w:cs="Tahoma"/>
          <w:sz w:val="20"/>
          <w:szCs w:val="20"/>
        </w:rPr>
      </w:pPr>
      <w:r>
        <w:rPr>
          <w:rFonts w:ascii="Tahoma" w:hAnsi="Tahoma" w:cs="Tahoma"/>
          <w:sz w:val="20"/>
          <w:szCs w:val="20"/>
        </w:rPr>
        <w:t>social aspects of the congress cement old friendships and create new ones ensuring our networking efforts continue to flourish and grow</w:t>
      </w:r>
    </w:p>
    <w:p w14:paraId="08C2C6F6" w14:textId="77777777" w:rsidR="00B64176" w:rsidRDefault="00B64176" w:rsidP="00B64176">
      <w:pPr>
        <w:numPr>
          <w:ilvl w:val="0"/>
          <w:numId w:val="1"/>
        </w:numPr>
        <w:tabs>
          <w:tab w:val="left" w:pos="720"/>
        </w:tabs>
        <w:jc w:val="both"/>
        <w:rPr>
          <w:rFonts w:ascii="Tahoma" w:hAnsi="Tahoma" w:cs="Tahoma"/>
          <w:sz w:val="20"/>
          <w:szCs w:val="20"/>
        </w:rPr>
      </w:pPr>
      <w:r>
        <w:rPr>
          <w:rFonts w:ascii="Tahoma" w:hAnsi="Tahoma" w:cs="Tahoma"/>
          <w:sz w:val="20"/>
          <w:szCs w:val="20"/>
        </w:rPr>
        <w:t>display and exchange hotel sales and marketing materials</w:t>
      </w:r>
    </w:p>
    <w:p w14:paraId="335783F0" w14:textId="77777777" w:rsidR="00B64176" w:rsidRDefault="00B64176" w:rsidP="00B64176">
      <w:pPr>
        <w:rPr>
          <w:rFonts w:ascii="Tahoma" w:hAnsi="Tahoma" w:cs="Tahoma"/>
          <w:color w:val="FF0000"/>
          <w:sz w:val="20"/>
          <w:szCs w:val="20"/>
        </w:rPr>
      </w:pPr>
    </w:p>
    <w:p w14:paraId="3F6D6D59" w14:textId="77777777" w:rsidR="00B64176" w:rsidRDefault="00B64176" w:rsidP="00B64176">
      <w:pPr>
        <w:pStyle w:val="BodyText"/>
        <w:rPr>
          <w:sz w:val="20"/>
          <w:szCs w:val="20"/>
        </w:rPr>
      </w:pPr>
      <w:r>
        <w:rPr>
          <w:sz w:val="20"/>
          <w:szCs w:val="20"/>
        </w:rPr>
        <w:t>Our association prides itself on fostering the spirit, ideals and education related to concierges providing the ultimate service enhancing a guest’s experience in any destination.  The mottos of “Service by Excellence” and “Service through Friendship” are the corner stones of our Association and are adhered to by all member concierges around the world.</w:t>
      </w:r>
    </w:p>
    <w:p w14:paraId="6408BD08" w14:textId="77777777" w:rsidR="00B64176" w:rsidRDefault="00B64176" w:rsidP="00B64176">
      <w:pPr>
        <w:pStyle w:val="BodyText"/>
        <w:rPr>
          <w:sz w:val="20"/>
          <w:szCs w:val="20"/>
        </w:rPr>
      </w:pPr>
    </w:p>
    <w:p w14:paraId="3E48C39C" w14:textId="77777777" w:rsidR="00B64176" w:rsidRDefault="00B64176" w:rsidP="00B64176">
      <w:pPr>
        <w:pStyle w:val="BodyText"/>
        <w:rPr>
          <w:sz w:val="20"/>
          <w:szCs w:val="20"/>
        </w:rPr>
      </w:pPr>
      <w:r>
        <w:rPr>
          <w:sz w:val="20"/>
          <w:szCs w:val="20"/>
        </w:rPr>
        <w:t xml:space="preserve">If you would like further information on Les Clefs d’Or Canada or opportunities related to our 2025 Canadian Congress, we invite you to visit the following websites: </w:t>
      </w:r>
      <w:hyperlink r:id="rId8" w:history="1">
        <w:r>
          <w:rPr>
            <w:rStyle w:val="Hyperlink"/>
            <w:rFonts w:eastAsiaTheme="majorEastAsia"/>
            <w:sz w:val="20"/>
            <w:szCs w:val="20"/>
          </w:rPr>
          <w:t>www.lesclefsdorcanada.org</w:t>
        </w:r>
      </w:hyperlink>
      <w:r>
        <w:rPr>
          <w:sz w:val="20"/>
          <w:szCs w:val="20"/>
        </w:rPr>
        <w:t xml:space="preserve"> You may also obtain more information on our International Association by visiting the official website at </w:t>
      </w:r>
      <w:hyperlink r:id="rId9" w:history="1">
        <w:r>
          <w:rPr>
            <w:rStyle w:val="Hyperlink"/>
            <w:rFonts w:eastAsiaTheme="majorEastAsia"/>
            <w:sz w:val="20"/>
            <w:szCs w:val="20"/>
          </w:rPr>
          <w:t>www.conciergeclefsdor.com</w:t>
        </w:r>
      </w:hyperlink>
      <w:r>
        <w:rPr>
          <w:sz w:val="20"/>
          <w:szCs w:val="20"/>
        </w:rPr>
        <w:t>.</w:t>
      </w:r>
    </w:p>
    <w:p w14:paraId="0884FA23" w14:textId="77777777" w:rsidR="00B64176" w:rsidRDefault="00B64176" w:rsidP="00B64176">
      <w:pPr>
        <w:pStyle w:val="BodyText"/>
        <w:rPr>
          <w:sz w:val="20"/>
          <w:szCs w:val="20"/>
        </w:rPr>
      </w:pPr>
    </w:p>
    <w:p w14:paraId="707CC89C" w14:textId="77777777" w:rsidR="00B64176" w:rsidRDefault="00B64176" w:rsidP="00B64176">
      <w:pPr>
        <w:pStyle w:val="Heading2"/>
        <w:jc w:val="center"/>
        <w:sectPr w:rsidR="00B64176" w:rsidSect="00B64176">
          <w:headerReference w:type="default" r:id="rId10"/>
          <w:footerReference w:type="default" r:id="rId11"/>
          <w:pgSz w:w="12240" w:h="15840" w:code="1"/>
          <w:pgMar w:top="2880" w:right="1800" w:bottom="1440" w:left="1800" w:header="144" w:footer="720" w:gutter="0"/>
          <w:cols w:space="720"/>
          <w:docGrid w:linePitch="360"/>
        </w:sectPr>
      </w:pPr>
    </w:p>
    <w:p w14:paraId="0C63B7F2" w14:textId="77777777" w:rsidR="00B64176" w:rsidRPr="000F66DE" w:rsidRDefault="00B64176" w:rsidP="00B64176">
      <w:pPr>
        <w:rPr>
          <w:lang w:val="en-CA" w:eastAsia="fr-FR"/>
        </w:rPr>
      </w:pPr>
    </w:p>
    <w:p w14:paraId="689471B7" w14:textId="77777777" w:rsidR="00B64176" w:rsidRPr="000F66DE" w:rsidRDefault="00B64176" w:rsidP="00B64176">
      <w:pPr>
        <w:pStyle w:val="Heading2"/>
        <w:jc w:val="center"/>
        <w:rPr>
          <w:rFonts w:ascii="Tahoma" w:hAnsi="Tahoma" w:cs="Tahoma"/>
          <w:b/>
          <w:bCs/>
          <w:sz w:val="28"/>
          <w:szCs w:val="28"/>
        </w:rPr>
      </w:pPr>
      <w:r w:rsidRPr="000F66DE">
        <w:rPr>
          <w:b/>
          <w:bCs/>
          <w:sz w:val="28"/>
          <w:szCs w:val="28"/>
        </w:rPr>
        <w:t>SPONSORSHIP LEVELS</w:t>
      </w:r>
    </w:p>
    <w:p w14:paraId="21DB592B" w14:textId="77777777" w:rsidR="00B64176" w:rsidRPr="000F66DE" w:rsidRDefault="00B64176" w:rsidP="00B64176">
      <w:pPr>
        <w:rPr>
          <w:rFonts w:ascii="Tahoma" w:hAnsi="Tahoma" w:cs="Tahoma"/>
        </w:rPr>
      </w:pPr>
    </w:p>
    <w:p w14:paraId="76F8785F" w14:textId="77777777" w:rsidR="00B64176" w:rsidRPr="00B64176" w:rsidRDefault="00B64176" w:rsidP="00B64176">
      <w:pPr>
        <w:pStyle w:val="Heading1"/>
        <w:rPr>
          <w:rFonts w:ascii="Tahoma" w:hAnsi="Tahoma" w:cs="Tahoma"/>
          <w:color w:val="FF0000"/>
          <w:sz w:val="32"/>
          <w:szCs w:val="24"/>
        </w:rPr>
      </w:pPr>
      <w:r w:rsidRPr="00B64176">
        <w:rPr>
          <w:rFonts w:ascii="Tahoma" w:hAnsi="Tahoma" w:cs="Tahoma"/>
          <w:color w:val="FF0000"/>
          <w:sz w:val="32"/>
          <w:szCs w:val="24"/>
        </w:rPr>
        <w:t>PLATINUM ALL ACCESS PACKAGE:  $25,000 plus</w:t>
      </w:r>
    </w:p>
    <w:p w14:paraId="352EC5BB" w14:textId="77777777" w:rsidR="00B64176" w:rsidRPr="000F66DE" w:rsidRDefault="00B64176" w:rsidP="00B64176">
      <w:pPr>
        <w:pStyle w:val="Heading2"/>
        <w:numPr>
          <w:ilvl w:val="0"/>
          <w:numId w:val="2"/>
        </w:numPr>
        <w:rPr>
          <w:sz w:val="24"/>
          <w:szCs w:val="28"/>
        </w:rPr>
      </w:pPr>
      <w:r w:rsidRPr="000F66DE">
        <w:rPr>
          <w:sz w:val="24"/>
          <w:szCs w:val="28"/>
        </w:rPr>
        <w:t>Opportunity to address the delegates at one of our major events</w:t>
      </w:r>
    </w:p>
    <w:p w14:paraId="5E645C17" w14:textId="77777777" w:rsidR="00B64176" w:rsidRPr="000F66DE" w:rsidRDefault="00B64176" w:rsidP="00B64176">
      <w:pPr>
        <w:numPr>
          <w:ilvl w:val="0"/>
          <w:numId w:val="3"/>
        </w:numPr>
        <w:rPr>
          <w:rFonts w:ascii="Tahoma" w:hAnsi="Tahoma" w:cs="Tahoma"/>
        </w:rPr>
      </w:pPr>
      <w:r w:rsidRPr="000F66DE">
        <w:rPr>
          <w:rFonts w:ascii="Tahoma" w:hAnsi="Tahoma" w:cs="Tahoma"/>
        </w:rPr>
        <w:t>Full-Page Company Ad in the Congress Program</w:t>
      </w:r>
    </w:p>
    <w:p w14:paraId="4B2DD14C" w14:textId="77777777" w:rsidR="00B64176" w:rsidRPr="000F66DE" w:rsidRDefault="00B64176" w:rsidP="00B64176">
      <w:pPr>
        <w:numPr>
          <w:ilvl w:val="0"/>
          <w:numId w:val="3"/>
        </w:numPr>
        <w:rPr>
          <w:rFonts w:ascii="Tahoma" w:hAnsi="Tahoma" w:cs="Tahoma"/>
        </w:rPr>
      </w:pPr>
      <w:r w:rsidRPr="000F66DE">
        <w:rPr>
          <w:rFonts w:ascii="Tahoma" w:hAnsi="Tahoma" w:cs="Tahoma"/>
          <w:lang w:val="en-CA"/>
        </w:rPr>
        <w:t>Company Logo on Ontario Region and Canadian Social Media Handles</w:t>
      </w:r>
    </w:p>
    <w:p w14:paraId="37C31C83" w14:textId="77777777" w:rsidR="00B64176" w:rsidRPr="000F66DE" w:rsidRDefault="00B64176" w:rsidP="00B64176">
      <w:pPr>
        <w:numPr>
          <w:ilvl w:val="0"/>
          <w:numId w:val="4"/>
        </w:numPr>
        <w:rPr>
          <w:rFonts w:ascii="Tahoma" w:hAnsi="Tahoma" w:cs="Tahoma"/>
        </w:rPr>
      </w:pPr>
      <w:r w:rsidRPr="000F66DE">
        <w:rPr>
          <w:rFonts w:ascii="Tahoma" w:hAnsi="Tahoma" w:cs="Tahoma"/>
        </w:rPr>
        <w:t>Company Logo on Les Clefs d’Or Canada Website for 1 year</w:t>
      </w:r>
    </w:p>
    <w:p w14:paraId="5329A781" w14:textId="77777777" w:rsidR="00B64176" w:rsidRPr="000F66DE" w:rsidRDefault="00B64176" w:rsidP="00B64176">
      <w:pPr>
        <w:numPr>
          <w:ilvl w:val="0"/>
          <w:numId w:val="3"/>
        </w:numPr>
        <w:rPr>
          <w:rFonts w:ascii="Tahoma" w:hAnsi="Tahoma" w:cs="Tahoma"/>
        </w:rPr>
      </w:pPr>
      <w:r w:rsidRPr="000F66DE">
        <w:rPr>
          <w:rFonts w:ascii="Tahoma" w:hAnsi="Tahoma" w:cs="Tahoma"/>
        </w:rPr>
        <w:t>Company Promotional Material in Welcome Package</w:t>
      </w:r>
    </w:p>
    <w:p w14:paraId="000BD882" w14:textId="67A1C7E6" w:rsidR="00B64176" w:rsidRPr="000F66DE" w:rsidRDefault="00B64176" w:rsidP="00B64176">
      <w:pPr>
        <w:numPr>
          <w:ilvl w:val="0"/>
          <w:numId w:val="3"/>
        </w:numPr>
        <w:rPr>
          <w:rFonts w:ascii="Tahoma" w:hAnsi="Tahoma" w:cs="Tahoma"/>
        </w:rPr>
      </w:pPr>
      <w:r w:rsidRPr="000F66DE">
        <w:rPr>
          <w:rFonts w:ascii="Tahoma" w:hAnsi="Tahoma" w:cs="Tahoma"/>
        </w:rPr>
        <w:t>1-night pre or post stay at the Intercontinental Toronto Centre</w:t>
      </w:r>
    </w:p>
    <w:p w14:paraId="617DA221" w14:textId="0813517E" w:rsidR="00B64176" w:rsidRPr="000F66DE" w:rsidRDefault="00B64176" w:rsidP="00B64176">
      <w:pPr>
        <w:numPr>
          <w:ilvl w:val="0"/>
          <w:numId w:val="5"/>
        </w:numPr>
        <w:rPr>
          <w:rFonts w:ascii="Tahoma" w:hAnsi="Tahoma" w:cs="Tahoma"/>
        </w:rPr>
      </w:pPr>
      <w:r w:rsidRPr="000F66DE">
        <w:rPr>
          <w:rFonts w:ascii="Tahoma" w:hAnsi="Tahoma" w:cs="Tahoma"/>
        </w:rPr>
        <w:t xml:space="preserve">Invitation to Gala Dinner, </w:t>
      </w:r>
      <w:r w:rsidR="00F119D4">
        <w:rPr>
          <w:rFonts w:ascii="Tahoma" w:hAnsi="Tahoma" w:cs="Tahoma"/>
        </w:rPr>
        <w:t>Tue</w:t>
      </w:r>
      <w:r w:rsidRPr="000F66DE">
        <w:rPr>
          <w:rFonts w:ascii="Tahoma" w:hAnsi="Tahoma" w:cs="Tahoma"/>
        </w:rPr>
        <w:t>sday May 2</w:t>
      </w:r>
      <w:r w:rsidR="00F119D4">
        <w:rPr>
          <w:rFonts w:ascii="Tahoma" w:hAnsi="Tahoma" w:cs="Tahoma"/>
        </w:rPr>
        <w:t>7</w:t>
      </w:r>
      <w:r w:rsidRPr="000F66DE">
        <w:rPr>
          <w:rFonts w:ascii="Tahoma" w:hAnsi="Tahoma" w:cs="Tahoma"/>
          <w:vertAlign w:val="superscript"/>
        </w:rPr>
        <w:t>th</w:t>
      </w:r>
      <w:r w:rsidRPr="000F66DE">
        <w:rPr>
          <w:rFonts w:ascii="Tahoma" w:hAnsi="Tahoma" w:cs="Tahoma"/>
        </w:rPr>
        <w:t>, 2025, including deluxe accommodation for the whole weekend</w:t>
      </w:r>
    </w:p>
    <w:p w14:paraId="2BC1C0F4" w14:textId="77777777" w:rsidR="00B64176" w:rsidRPr="000F66DE" w:rsidRDefault="00B64176" w:rsidP="00B64176">
      <w:pPr>
        <w:numPr>
          <w:ilvl w:val="0"/>
          <w:numId w:val="5"/>
        </w:numPr>
        <w:rPr>
          <w:rFonts w:ascii="Tahoma" w:hAnsi="Tahoma" w:cs="Tahoma"/>
        </w:rPr>
      </w:pPr>
      <w:r w:rsidRPr="000F66DE">
        <w:rPr>
          <w:rFonts w:ascii="Tahoma" w:hAnsi="Tahoma" w:cs="Tahoma"/>
        </w:rPr>
        <w:t>Invitation to Opening Reception, Sunday May 25</w:t>
      </w:r>
      <w:r w:rsidRPr="000F66DE">
        <w:rPr>
          <w:rFonts w:ascii="Tahoma" w:hAnsi="Tahoma" w:cs="Tahoma"/>
          <w:vertAlign w:val="superscript"/>
        </w:rPr>
        <w:t>th</w:t>
      </w:r>
      <w:r w:rsidRPr="000F66DE">
        <w:rPr>
          <w:rFonts w:ascii="Tahoma" w:hAnsi="Tahoma" w:cs="Tahoma"/>
        </w:rPr>
        <w:t>, 2025</w:t>
      </w:r>
    </w:p>
    <w:p w14:paraId="43142682" w14:textId="77777777" w:rsidR="00B64176" w:rsidRPr="000F66DE" w:rsidRDefault="00B64176" w:rsidP="00B64176">
      <w:pPr>
        <w:numPr>
          <w:ilvl w:val="0"/>
          <w:numId w:val="5"/>
        </w:numPr>
        <w:rPr>
          <w:rFonts w:ascii="Tahoma" w:hAnsi="Tahoma" w:cs="Tahoma"/>
        </w:rPr>
      </w:pPr>
      <w:r w:rsidRPr="000F66DE">
        <w:rPr>
          <w:rFonts w:ascii="Tahoma" w:hAnsi="Tahoma" w:cs="Tahoma"/>
        </w:rPr>
        <w:t>Invitation to Educational portion of the Congress</w:t>
      </w:r>
    </w:p>
    <w:p w14:paraId="77162935" w14:textId="77777777" w:rsidR="00B64176" w:rsidRPr="000F66DE" w:rsidRDefault="00B64176" w:rsidP="00B64176">
      <w:pPr>
        <w:numPr>
          <w:ilvl w:val="0"/>
          <w:numId w:val="5"/>
        </w:numPr>
        <w:rPr>
          <w:rFonts w:ascii="Tahoma" w:hAnsi="Tahoma" w:cs="Tahoma"/>
        </w:rPr>
      </w:pPr>
      <w:r w:rsidRPr="000F66DE">
        <w:rPr>
          <w:rFonts w:ascii="Tahoma" w:hAnsi="Tahoma" w:cs="Tahoma"/>
        </w:rPr>
        <w:t>Limo transportation to and from the hotel</w:t>
      </w:r>
    </w:p>
    <w:p w14:paraId="2837CA3F" w14:textId="77777777" w:rsidR="00B64176" w:rsidRPr="000F66DE" w:rsidRDefault="00B64176" w:rsidP="00B64176">
      <w:pPr>
        <w:numPr>
          <w:ilvl w:val="0"/>
          <w:numId w:val="5"/>
        </w:numPr>
        <w:rPr>
          <w:rFonts w:ascii="Tahoma" w:hAnsi="Tahoma" w:cs="Tahoma"/>
        </w:rPr>
      </w:pPr>
      <w:r w:rsidRPr="000F66DE">
        <w:rPr>
          <w:rFonts w:ascii="Tahoma" w:hAnsi="Tahoma" w:cs="Tahoma"/>
        </w:rPr>
        <w:t>For additional $1500 can have company logo on all key cards used in Congress</w:t>
      </w:r>
    </w:p>
    <w:p w14:paraId="7F568D41" w14:textId="77777777" w:rsidR="00B64176" w:rsidRPr="000F66DE" w:rsidRDefault="00B64176" w:rsidP="00B64176">
      <w:pPr>
        <w:rPr>
          <w:sz w:val="32"/>
          <w:szCs w:val="32"/>
          <w:lang w:val="en-CA" w:eastAsia="fr-FR"/>
        </w:rPr>
      </w:pPr>
    </w:p>
    <w:p w14:paraId="3675E38F" w14:textId="77777777" w:rsidR="00B64176" w:rsidRPr="000F66DE" w:rsidRDefault="00B64176" w:rsidP="00B64176">
      <w:pPr>
        <w:rPr>
          <w:sz w:val="32"/>
          <w:szCs w:val="32"/>
          <w:lang w:val="en-CA" w:eastAsia="fr-FR"/>
        </w:rPr>
      </w:pPr>
    </w:p>
    <w:p w14:paraId="63A7C2FB" w14:textId="77777777" w:rsidR="00B64176" w:rsidRPr="00B64176" w:rsidRDefault="00B64176" w:rsidP="00B64176">
      <w:pPr>
        <w:pStyle w:val="Heading2"/>
        <w:rPr>
          <w:b/>
          <w:color w:val="FF0000"/>
          <w:sz w:val="28"/>
          <w:szCs w:val="24"/>
        </w:rPr>
      </w:pPr>
      <w:r w:rsidRPr="00B64176">
        <w:rPr>
          <w:b/>
          <w:color w:val="FF0000"/>
          <w:sz w:val="28"/>
          <w:szCs w:val="24"/>
        </w:rPr>
        <w:t>GOLD PACKAGE:  $15,000 plus</w:t>
      </w:r>
    </w:p>
    <w:p w14:paraId="35F015D0" w14:textId="77777777" w:rsidR="00B64176" w:rsidRPr="000F66DE" w:rsidRDefault="00B64176" w:rsidP="00B64176">
      <w:pPr>
        <w:numPr>
          <w:ilvl w:val="0"/>
          <w:numId w:val="3"/>
        </w:numPr>
        <w:rPr>
          <w:rFonts w:ascii="Tahoma" w:hAnsi="Tahoma" w:cs="Tahoma"/>
        </w:rPr>
      </w:pPr>
      <w:r w:rsidRPr="000F66DE">
        <w:rPr>
          <w:rFonts w:ascii="Tahoma" w:hAnsi="Tahoma" w:cs="Tahoma"/>
        </w:rPr>
        <w:t>Opportunity to address the delegates</w:t>
      </w:r>
    </w:p>
    <w:p w14:paraId="5681A55A" w14:textId="77777777" w:rsidR="00B64176" w:rsidRPr="000F66DE" w:rsidRDefault="00B64176" w:rsidP="00B64176">
      <w:pPr>
        <w:numPr>
          <w:ilvl w:val="0"/>
          <w:numId w:val="3"/>
        </w:numPr>
        <w:rPr>
          <w:rFonts w:ascii="Tahoma" w:hAnsi="Tahoma" w:cs="Tahoma"/>
        </w:rPr>
      </w:pPr>
      <w:r w:rsidRPr="000F66DE">
        <w:rPr>
          <w:rFonts w:ascii="Tahoma" w:hAnsi="Tahoma" w:cs="Tahoma"/>
        </w:rPr>
        <w:t>Half-Page Company Ad in the Congress Program</w:t>
      </w:r>
    </w:p>
    <w:p w14:paraId="46B150E6" w14:textId="77777777" w:rsidR="00B64176" w:rsidRPr="000F66DE" w:rsidRDefault="00B64176" w:rsidP="00B64176">
      <w:pPr>
        <w:numPr>
          <w:ilvl w:val="0"/>
          <w:numId w:val="4"/>
        </w:numPr>
        <w:rPr>
          <w:rFonts w:ascii="Tahoma" w:hAnsi="Tahoma" w:cs="Tahoma"/>
        </w:rPr>
      </w:pPr>
      <w:r w:rsidRPr="000F66DE">
        <w:rPr>
          <w:rFonts w:ascii="Tahoma" w:hAnsi="Tahoma" w:cs="Tahoma"/>
          <w:lang w:val="en-CA"/>
        </w:rPr>
        <w:t>Company Logo on Ontario Region and Canadian Social Media Handles</w:t>
      </w:r>
    </w:p>
    <w:p w14:paraId="1B797447" w14:textId="77777777" w:rsidR="00B64176" w:rsidRPr="000F66DE" w:rsidRDefault="00B64176" w:rsidP="00B64176">
      <w:pPr>
        <w:numPr>
          <w:ilvl w:val="0"/>
          <w:numId w:val="4"/>
        </w:numPr>
        <w:rPr>
          <w:rFonts w:ascii="Tahoma" w:hAnsi="Tahoma" w:cs="Tahoma"/>
        </w:rPr>
      </w:pPr>
      <w:r w:rsidRPr="000F66DE">
        <w:rPr>
          <w:rFonts w:ascii="Tahoma" w:hAnsi="Tahoma" w:cs="Tahoma"/>
          <w:lang w:val="en-CA"/>
        </w:rPr>
        <w:t>Company Logo on Les Clefs d’Or Canada Website</w:t>
      </w:r>
    </w:p>
    <w:p w14:paraId="1D6E90C7" w14:textId="77777777" w:rsidR="00B64176" w:rsidRPr="000F66DE" w:rsidRDefault="00B64176" w:rsidP="00B64176">
      <w:pPr>
        <w:numPr>
          <w:ilvl w:val="0"/>
          <w:numId w:val="3"/>
        </w:numPr>
        <w:rPr>
          <w:rFonts w:ascii="Tahoma" w:hAnsi="Tahoma" w:cs="Tahoma"/>
        </w:rPr>
      </w:pPr>
      <w:r w:rsidRPr="000F66DE">
        <w:rPr>
          <w:rFonts w:ascii="Tahoma" w:hAnsi="Tahoma" w:cs="Tahoma"/>
        </w:rPr>
        <w:t>Company Promotional Material in Welcome Package</w:t>
      </w:r>
    </w:p>
    <w:p w14:paraId="35B4D29F" w14:textId="70FE4A65" w:rsidR="00B64176" w:rsidRPr="000F66DE" w:rsidRDefault="00B64176" w:rsidP="00B64176">
      <w:pPr>
        <w:numPr>
          <w:ilvl w:val="0"/>
          <w:numId w:val="5"/>
        </w:numPr>
        <w:rPr>
          <w:rFonts w:ascii="Tahoma" w:hAnsi="Tahoma" w:cs="Tahoma"/>
        </w:rPr>
      </w:pPr>
      <w:r w:rsidRPr="000F66DE">
        <w:rPr>
          <w:rFonts w:ascii="Tahoma" w:hAnsi="Tahoma" w:cs="Tahoma"/>
        </w:rPr>
        <w:t xml:space="preserve">Invitation to Gala Dinner, </w:t>
      </w:r>
      <w:r w:rsidR="001D4193">
        <w:rPr>
          <w:rFonts w:ascii="Tahoma" w:hAnsi="Tahoma" w:cs="Tahoma"/>
        </w:rPr>
        <w:t>Tu</w:t>
      </w:r>
      <w:r w:rsidRPr="000F66DE">
        <w:rPr>
          <w:rFonts w:ascii="Tahoma" w:hAnsi="Tahoma" w:cs="Tahoma"/>
        </w:rPr>
        <w:t>esday May 2</w:t>
      </w:r>
      <w:r w:rsidR="001D4193">
        <w:rPr>
          <w:rFonts w:ascii="Tahoma" w:hAnsi="Tahoma" w:cs="Tahoma"/>
        </w:rPr>
        <w:t>7</w:t>
      </w:r>
      <w:r w:rsidRPr="000F66DE">
        <w:rPr>
          <w:rFonts w:ascii="Tahoma" w:hAnsi="Tahoma" w:cs="Tahoma"/>
          <w:vertAlign w:val="superscript"/>
        </w:rPr>
        <w:t>th</w:t>
      </w:r>
      <w:r w:rsidRPr="000F66DE">
        <w:rPr>
          <w:rFonts w:ascii="Tahoma" w:hAnsi="Tahoma" w:cs="Tahoma"/>
        </w:rPr>
        <w:t>, 2025, including accommodation for the night</w:t>
      </w:r>
    </w:p>
    <w:p w14:paraId="7500FDAB" w14:textId="77777777" w:rsidR="00B64176" w:rsidRPr="000F66DE" w:rsidRDefault="00B64176" w:rsidP="00B64176">
      <w:pPr>
        <w:numPr>
          <w:ilvl w:val="0"/>
          <w:numId w:val="5"/>
        </w:numPr>
        <w:rPr>
          <w:rFonts w:ascii="Tahoma" w:hAnsi="Tahoma" w:cs="Tahoma"/>
        </w:rPr>
      </w:pPr>
      <w:r w:rsidRPr="000F66DE">
        <w:rPr>
          <w:rFonts w:ascii="Tahoma" w:hAnsi="Tahoma" w:cs="Tahoma"/>
        </w:rPr>
        <w:t>Invitation to Opening Reception, Sunday May 25</w:t>
      </w:r>
      <w:r w:rsidRPr="000F66DE">
        <w:rPr>
          <w:rFonts w:ascii="Tahoma" w:hAnsi="Tahoma" w:cs="Tahoma"/>
          <w:vertAlign w:val="superscript"/>
        </w:rPr>
        <w:t>th</w:t>
      </w:r>
      <w:r w:rsidRPr="000F66DE">
        <w:rPr>
          <w:rFonts w:ascii="Tahoma" w:hAnsi="Tahoma" w:cs="Tahoma"/>
        </w:rPr>
        <w:t xml:space="preserve">, 2025 </w:t>
      </w:r>
    </w:p>
    <w:p w14:paraId="42107624" w14:textId="77777777" w:rsidR="00B64176" w:rsidRPr="000F66DE" w:rsidRDefault="00B64176" w:rsidP="00B64176">
      <w:pPr>
        <w:numPr>
          <w:ilvl w:val="0"/>
          <w:numId w:val="5"/>
        </w:numPr>
        <w:rPr>
          <w:rFonts w:ascii="Tahoma" w:hAnsi="Tahoma" w:cs="Tahoma"/>
        </w:rPr>
      </w:pPr>
      <w:r w:rsidRPr="000F66DE">
        <w:rPr>
          <w:rFonts w:ascii="Tahoma" w:hAnsi="Tahoma" w:cs="Tahoma"/>
        </w:rPr>
        <w:t>For additional $1500 can have company logo on all key cards used in Congress</w:t>
      </w:r>
    </w:p>
    <w:p w14:paraId="27540A4E" w14:textId="77777777" w:rsidR="00B64176" w:rsidRPr="000F66DE" w:rsidRDefault="00B64176" w:rsidP="00B64176">
      <w:pPr>
        <w:rPr>
          <w:sz w:val="32"/>
          <w:szCs w:val="32"/>
          <w:lang w:val="en-CA" w:eastAsia="fr-FR"/>
        </w:rPr>
      </w:pPr>
    </w:p>
    <w:p w14:paraId="5E1C164B" w14:textId="77777777" w:rsidR="00B64176" w:rsidRPr="000F66DE" w:rsidRDefault="00B64176" w:rsidP="00B64176">
      <w:pPr>
        <w:rPr>
          <w:sz w:val="32"/>
          <w:szCs w:val="32"/>
          <w:lang w:val="en-CA" w:eastAsia="fr-FR"/>
        </w:rPr>
      </w:pPr>
    </w:p>
    <w:p w14:paraId="769031C8" w14:textId="77777777" w:rsidR="00B64176" w:rsidRPr="00B64176" w:rsidRDefault="00B64176" w:rsidP="00B64176">
      <w:pPr>
        <w:pStyle w:val="Heading2"/>
        <w:rPr>
          <w:b/>
          <w:color w:val="FF0000"/>
          <w:sz w:val="28"/>
          <w:szCs w:val="24"/>
        </w:rPr>
      </w:pPr>
      <w:r w:rsidRPr="00B64176">
        <w:rPr>
          <w:b/>
          <w:color w:val="FF0000"/>
          <w:sz w:val="28"/>
          <w:szCs w:val="24"/>
        </w:rPr>
        <w:t>SILVER PACKAGE:  $10,000 plus</w:t>
      </w:r>
    </w:p>
    <w:p w14:paraId="14D2AD23" w14:textId="77777777" w:rsidR="00B64176" w:rsidRPr="000F66DE" w:rsidRDefault="00B64176" w:rsidP="00B64176">
      <w:pPr>
        <w:numPr>
          <w:ilvl w:val="0"/>
          <w:numId w:val="4"/>
        </w:numPr>
        <w:rPr>
          <w:rFonts w:ascii="Tahoma" w:hAnsi="Tahoma" w:cs="Tahoma"/>
        </w:rPr>
      </w:pPr>
      <w:r w:rsidRPr="000F66DE">
        <w:rPr>
          <w:rFonts w:ascii="Tahoma" w:hAnsi="Tahoma" w:cs="Tahoma"/>
        </w:rPr>
        <w:t>Quarter-Page Company Ad in Congress Program</w:t>
      </w:r>
    </w:p>
    <w:p w14:paraId="7148C558" w14:textId="77777777" w:rsidR="00B64176" w:rsidRPr="000F66DE" w:rsidRDefault="00B64176" w:rsidP="00B64176">
      <w:pPr>
        <w:numPr>
          <w:ilvl w:val="0"/>
          <w:numId w:val="4"/>
        </w:numPr>
        <w:rPr>
          <w:rFonts w:ascii="Tahoma" w:hAnsi="Tahoma" w:cs="Tahoma"/>
        </w:rPr>
      </w:pPr>
      <w:r w:rsidRPr="000F66DE">
        <w:rPr>
          <w:rFonts w:ascii="Tahoma" w:hAnsi="Tahoma" w:cs="Tahoma"/>
          <w:lang w:val="en-CA"/>
        </w:rPr>
        <w:t>Company Logo on Ontario Region and Canadian Social Media Handles</w:t>
      </w:r>
    </w:p>
    <w:p w14:paraId="0FC7B290" w14:textId="77777777" w:rsidR="00B64176" w:rsidRPr="000F66DE" w:rsidRDefault="00B64176" w:rsidP="00B64176">
      <w:pPr>
        <w:numPr>
          <w:ilvl w:val="0"/>
          <w:numId w:val="4"/>
        </w:numPr>
        <w:rPr>
          <w:rFonts w:ascii="Tahoma" w:hAnsi="Tahoma" w:cs="Tahoma"/>
        </w:rPr>
      </w:pPr>
      <w:r w:rsidRPr="000F66DE">
        <w:rPr>
          <w:rFonts w:ascii="Tahoma" w:hAnsi="Tahoma" w:cs="Tahoma"/>
          <w:lang w:val="en-CA"/>
        </w:rPr>
        <w:t>Company Logo on Les Clefs d’Or Canada Website</w:t>
      </w:r>
    </w:p>
    <w:p w14:paraId="7B19FFDF" w14:textId="77777777" w:rsidR="00B64176" w:rsidRPr="000F66DE" w:rsidRDefault="00B64176" w:rsidP="00B64176">
      <w:pPr>
        <w:numPr>
          <w:ilvl w:val="0"/>
          <w:numId w:val="6"/>
        </w:numPr>
        <w:rPr>
          <w:rFonts w:ascii="Tahoma" w:hAnsi="Tahoma" w:cs="Tahoma"/>
        </w:rPr>
      </w:pPr>
      <w:r w:rsidRPr="000F66DE">
        <w:rPr>
          <w:rFonts w:ascii="Tahoma" w:hAnsi="Tahoma" w:cs="Tahoma"/>
        </w:rPr>
        <w:t>Company Promotional Material in Welcome Package</w:t>
      </w:r>
    </w:p>
    <w:p w14:paraId="2F7A0BBE" w14:textId="77777777" w:rsidR="00B64176" w:rsidRPr="000F66DE" w:rsidRDefault="00B64176" w:rsidP="00B64176">
      <w:pPr>
        <w:numPr>
          <w:ilvl w:val="0"/>
          <w:numId w:val="5"/>
        </w:numPr>
        <w:rPr>
          <w:rFonts w:ascii="Tahoma" w:hAnsi="Tahoma" w:cs="Tahoma"/>
        </w:rPr>
      </w:pPr>
      <w:r w:rsidRPr="000F66DE">
        <w:rPr>
          <w:rFonts w:ascii="Tahoma" w:hAnsi="Tahoma" w:cs="Tahoma"/>
        </w:rPr>
        <w:t>Invitation to Opening Reception, Sunday May 25</w:t>
      </w:r>
      <w:r w:rsidRPr="000F66DE">
        <w:rPr>
          <w:rFonts w:ascii="Tahoma" w:hAnsi="Tahoma" w:cs="Tahoma"/>
          <w:vertAlign w:val="superscript"/>
        </w:rPr>
        <w:t>th</w:t>
      </w:r>
      <w:r w:rsidRPr="000F66DE">
        <w:rPr>
          <w:rFonts w:ascii="Tahoma" w:hAnsi="Tahoma" w:cs="Tahoma"/>
        </w:rPr>
        <w:t xml:space="preserve">, 2025, including accommodation for the night </w:t>
      </w:r>
      <w:r w:rsidRPr="000F66DE">
        <w:rPr>
          <w:rFonts w:ascii="Tahoma" w:hAnsi="Tahoma" w:cs="Tahoma"/>
          <w:b/>
        </w:rPr>
        <w:t>or</w:t>
      </w:r>
      <w:r w:rsidRPr="000F66DE">
        <w:rPr>
          <w:rFonts w:ascii="Tahoma" w:hAnsi="Tahoma" w:cs="Tahoma"/>
        </w:rPr>
        <w:t xml:space="preserve"> invitation to Gala night</w:t>
      </w:r>
    </w:p>
    <w:p w14:paraId="78214A11" w14:textId="77777777" w:rsidR="00B64176" w:rsidRPr="000F66DE" w:rsidRDefault="00B64176" w:rsidP="00B64176">
      <w:pPr>
        <w:numPr>
          <w:ilvl w:val="0"/>
          <w:numId w:val="5"/>
        </w:numPr>
        <w:rPr>
          <w:rFonts w:ascii="Tahoma" w:hAnsi="Tahoma" w:cs="Tahoma"/>
        </w:rPr>
      </w:pPr>
      <w:r w:rsidRPr="000F66DE">
        <w:rPr>
          <w:rFonts w:ascii="Tahoma" w:hAnsi="Tahoma" w:cs="Tahoma"/>
        </w:rPr>
        <w:t>For additional $1500 can have company logo on all key cards used in Congress</w:t>
      </w:r>
    </w:p>
    <w:p w14:paraId="59B5F7EA" w14:textId="77777777" w:rsidR="00B64176" w:rsidRPr="000F66DE" w:rsidRDefault="00B64176" w:rsidP="00B64176">
      <w:pPr>
        <w:pStyle w:val="Heading1"/>
        <w:rPr>
          <w:rFonts w:ascii="Tahoma" w:hAnsi="Tahoma" w:cs="Tahoma"/>
          <w:sz w:val="28"/>
          <w:szCs w:val="24"/>
        </w:rPr>
      </w:pPr>
    </w:p>
    <w:p w14:paraId="34F4A792" w14:textId="77777777" w:rsidR="00B64176" w:rsidRPr="00B64176" w:rsidRDefault="00B64176" w:rsidP="00B64176">
      <w:pPr>
        <w:pStyle w:val="Heading1"/>
        <w:rPr>
          <w:rFonts w:ascii="Tahoma" w:hAnsi="Tahoma" w:cs="Tahoma"/>
          <w:color w:val="FF0000"/>
          <w:sz w:val="28"/>
          <w:szCs w:val="24"/>
        </w:rPr>
      </w:pPr>
      <w:r w:rsidRPr="00B64176">
        <w:rPr>
          <w:rFonts w:ascii="Tahoma" w:hAnsi="Tahoma" w:cs="Tahoma"/>
          <w:color w:val="FF0000"/>
          <w:sz w:val="28"/>
          <w:szCs w:val="24"/>
        </w:rPr>
        <w:t>BRONZE PACKAGE:  $5,000 plus</w:t>
      </w:r>
    </w:p>
    <w:p w14:paraId="28CD6488" w14:textId="77777777" w:rsidR="00B64176" w:rsidRPr="000F66DE" w:rsidRDefault="00B64176" w:rsidP="00B64176">
      <w:pPr>
        <w:numPr>
          <w:ilvl w:val="0"/>
          <w:numId w:val="7"/>
        </w:numPr>
        <w:rPr>
          <w:rFonts w:ascii="Tahoma" w:hAnsi="Tahoma" w:cs="Tahoma"/>
        </w:rPr>
      </w:pPr>
      <w:r w:rsidRPr="000F66DE">
        <w:rPr>
          <w:rFonts w:ascii="Tahoma" w:hAnsi="Tahoma" w:cs="Tahoma"/>
        </w:rPr>
        <w:t>Invitation to Opening Reception, Sunday May 25</w:t>
      </w:r>
      <w:r w:rsidRPr="000F66DE">
        <w:rPr>
          <w:rFonts w:ascii="Tahoma" w:hAnsi="Tahoma" w:cs="Tahoma"/>
          <w:vertAlign w:val="superscript"/>
        </w:rPr>
        <w:t>th</w:t>
      </w:r>
      <w:r w:rsidRPr="000F66DE">
        <w:rPr>
          <w:rFonts w:ascii="Tahoma" w:hAnsi="Tahoma" w:cs="Tahoma"/>
        </w:rPr>
        <w:t>, 2025, including accommodation for the night</w:t>
      </w:r>
    </w:p>
    <w:p w14:paraId="6A967CBC" w14:textId="77777777" w:rsidR="00B64176" w:rsidRPr="000F66DE" w:rsidRDefault="00B64176" w:rsidP="00B64176">
      <w:pPr>
        <w:numPr>
          <w:ilvl w:val="0"/>
          <w:numId w:val="5"/>
        </w:numPr>
        <w:rPr>
          <w:rFonts w:ascii="Tahoma" w:hAnsi="Tahoma" w:cs="Tahoma"/>
        </w:rPr>
      </w:pPr>
      <w:r w:rsidRPr="000F66DE">
        <w:rPr>
          <w:rFonts w:ascii="Tahoma" w:hAnsi="Tahoma" w:cs="Tahoma"/>
        </w:rPr>
        <w:t>Company Name and Logo in Congress Program</w:t>
      </w:r>
    </w:p>
    <w:p w14:paraId="2A3C3581" w14:textId="77777777" w:rsidR="00B64176" w:rsidRPr="000F66DE" w:rsidRDefault="00B64176" w:rsidP="00B64176">
      <w:pPr>
        <w:numPr>
          <w:ilvl w:val="0"/>
          <w:numId w:val="6"/>
        </w:numPr>
        <w:rPr>
          <w:rFonts w:ascii="Tahoma" w:hAnsi="Tahoma" w:cs="Tahoma"/>
        </w:rPr>
      </w:pPr>
      <w:r w:rsidRPr="000F66DE">
        <w:rPr>
          <w:rFonts w:ascii="Tahoma" w:hAnsi="Tahoma" w:cs="Tahoma"/>
        </w:rPr>
        <w:t>Company Promotional Material in Welcome Package</w:t>
      </w:r>
    </w:p>
    <w:p w14:paraId="62DD5D58" w14:textId="77777777" w:rsidR="00B64176" w:rsidRPr="000F66DE" w:rsidRDefault="00B64176" w:rsidP="00B64176">
      <w:pPr>
        <w:numPr>
          <w:ilvl w:val="0"/>
          <w:numId w:val="6"/>
        </w:numPr>
        <w:rPr>
          <w:rFonts w:ascii="Tahoma" w:hAnsi="Tahoma" w:cs="Tahoma"/>
        </w:rPr>
      </w:pPr>
      <w:r w:rsidRPr="000F66DE">
        <w:rPr>
          <w:rFonts w:ascii="Tahoma" w:hAnsi="Tahoma" w:cs="Tahoma"/>
        </w:rPr>
        <w:t>For additional $1500 can have company logo on all key cards used in Congress</w:t>
      </w:r>
    </w:p>
    <w:p w14:paraId="6152DDBF" w14:textId="77777777" w:rsidR="00B64176" w:rsidRPr="000F66DE" w:rsidRDefault="00B64176" w:rsidP="00B64176">
      <w:pPr>
        <w:rPr>
          <w:rFonts w:ascii="Tahoma" w:hAnsi="Tahoma" w:cs="Tahoma"/>
        </w:rPr>
      </w:pPr>
    </w:p>
    <w:p w14:paraId="4311CDFD" w14:textId="77777777" w:rsidR="00B64176" w:rsidRPr="000F66DE" w:rsidRDefault="00B64176" w:rsidP="00B64176">
      <w:pPr>
        <w:rPr>
          <w:rFonts w:ascii="Tahoma" w:hAnsi="Tahoma" w:cs="Tahoma"/>
          <w:b/>
          <w:sz w:val="28"/>
        </w:rPr>
      </w:pPr>
    </w:p>
    <w:p w14:paraId="1D184871" w14:textId="77777777" w:rsidR="00B64176" w:rsidRPr="000F66DE" w:rsidRDefault="00B64176" w:rsidP="00B64176">
      <w:pPr>
        <w:rPr>
          <w:rFonts w:ascii="Tahoma" w:hAnsi="Tahoma" w:cs="Tahoma"/>
          <w:b/>
          <w:szCs w:val="22"/>
        </w:rPr>
      </w:pPr>
      <w:r w:rsidRPr="000F66DE">
        <w:rPr>
          <w:rFonts w:ascii="Tahoma" w:hAnsi="Tahoma" w:cs="Tahoma"/>
          <w:b/>
          <w:szCs w:val="22"/>
        </w:rPr>
        <w:t>EXAMPLES OF SPONSORSHIP REQUIRED:</w:t>
      </w:r>
    </w:p>
    <w:p w14:paraId="479FCF3F" w14:textId="77777777" w:rsidR="00B64176" w:rsidRPr="000F66DE" w:rsidRDefault="00B64176" w:rsidP="00B64176">
      <w:pPr>
        <w:rPr>
          <w:rFonts w:ascii="Tahoma" w:hAnsi="Tahoma" w:cs="Tahoma"/>
          <w:sz w:val="22"/>
          <w:szCs w:val="22"/>
        </w:rPr>
      </w:pPr>
      <w:r w:rsidRPr="000F66DE">
        <w:rPr>
          <w:rFonts w:ascii="Tahoma" w:hAnsi="Tahoma" w:cs="Tahoma"/>
          <w:sz w:val="22"/>
          <w:szCs w:val="22"/>
        </w:rPr>
        <w:t xml:space="preserve">Breakfast </w:t>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t>$2,500</w:t>
      </w:r>
      <w:r w:rsidRPr="000F66DE">
        <w:rPr>
          <w:rFonts w:ascii="Tahoma" w:hAnsi="Tahoma" w:cs="Tahoma"/>
          <w:sz w:val="22"/>
          <w:szCs w:val="22"/>
        </w:rPr>
        <w:tab/>
      </w:r>
      <w:r w:rsidRPr="000F66DE">
        <w:rPr>
          <w:rFonts w:ascii="Tahoma" w:hAnsi="Tahoma" w:cs="Tahoma"/>
          <w:sz w:val="22"/>
          <w:szCs w:val="22"/>
        </w:rPr>
        <w:tab/>
        <w:t xml:space="preserve">Opening Reception </w:t>
      </w:r>
      <w:r w:rsidRPr="000F66DE">
        <w:rPr>
          <w:rFonts w:ascii="Tahoma" w:hAnsi="Tahoma" w:cs="Tahoma"/>
          <w:sz w:val="22"/>
          <w:szCs w:val="22"/>
        </w:rPr>
        <w:tab/>
      </w:r>
      <w:r w:rsidRPr="000F66DE">
        <w:rPr>
          <w:rFonts w:ascii="Tahoma" w:hAnsi="Tahoma" w:cs="Tahoma"/>
          <w:sz w:val="22"/>
          <w:szCs w:val="22"/>
        </w:rPr>
        <w:tab/>
        <w:t>$10,000</w:t>
      </w:r>
    </w:p>
    <w:p w14:paraId="58DE8691" w14:textId="77777777" w:rsidR="00B64176" w:rsidRPr="000F66DE" w:rsidRDefault="00B64176" w:rsidP="00B64176">
      <w:pPr>
        <w:rPr>
          <w:rFonts w:ascii="Tahoma" w:hAnsi="Tahoma" w:cs="Tahoma"/>
          <w:sz w:val="22"/>
          <w:szCs w:val="22"/>
        </w:rPr>
      </w:pPr>
      <w:r w:rsidRPr="000F66DE">
        <w:rPr>
          <w:rFonts w:ascii="Tahoma" w:hAnsi="Tahoma" w:cs="Tahoma"/>
          <w:sz w:val="22"/>
          <w:szCs w:val="22"/>
        </w:rPr>
        <w:t>Lunch</w:t>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t>$2,500</w:t>
      </w:r>
      <w:r w:rsidRPr="000F66DE">
        <w:rPr>
          <w:rFonts w:ascii="Tahoma" w:hAnsi="Tahoma" w:cs="Tahoma"/>
          <w:sz w:val="22"/>
          <w:szCs w:val="22"/>
        </w:rPr>
        <w:tab/>
      </w:r>
      <w:r w:rsidRPr="000F66DE">
        <w:rPr>
          <w:rFonts w:ascii="Tahoma" w:hAnsi="Tahoma" w:cs="Tahoma"/>
          <w:sz w:val="22"/>
          <w:szCs w:val="22"/>
        </w:rPr>
        <w:tab/>
        <w:t>Closing Gala</w:t>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t>$25,000</w:t>
      </w:r>
      <w:r w:rsidRPr="000F66DE">
        <w:rPr>
          <w:rFonts w:ascii="Tahoma" w:hAnsi="Tahoma" w:cs="Tahoma"/>
          <w:sz w:val="22"/>
          <w:szCs w:val="22"/>
        </w:rPr>
        <w:br/>
        <w:t>Dinner</w:t>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t>$5,000</w:t>
      </w:r>
      <w:r w:rsidRPr="000F66DE">
        <w:rPr>
          <w:rFonts w:ascii="Tahoma" w:hAnsi="Tahoma" w:cs="Tahoma"/>
          <w:sz w:val="22"/>
          <w:szCs w:val="22"/>
        </w:rPr>
        <w:tab/>
      </w:r>
      <w:r w:rsidRPr="000F66DE">
        <w:rPr>
          <w:rFonts w:ascii="Tahoma" w:hAnsi="Tahoma" w:cs="Tahoma"/>
          <w:sz w:val="22"/>
          <w:szCs w:val="22"/>
        </w:rPr>
        <w:tab/>
        <w:t>Entertainment Opening Gala</w:t>
      </w:r>
      <w:r w:rsidRPr="000F66DE">
        <w:rPr>
          <w:rFonts w:ascii="Tahoma" w:hAnsi="Tahoma" w:cs="Tahoma"/>
          <w:sz w:val="22"/>
          <w:szCs w:val="22"/>
        </w:rPr>
        <w:tab/>
        <w:t>$4,000</w:t>
      </w:r>
      <w:r w:rsidRPr="000F66DE">
        <w:rPr>
          <w:rFonts w:ascii="Tahoma" w:hAnsi="Tahoma" w:cs="Tahoma"/>
          <w:sz w:val="22"/>
          <w:szCs w:val="22"/>
        </w:rPr>
        <w:br/>
        <w:t>Educational Speaker</w:t>
      </w:r>
      <w:r w:rsidRPr="000F66DE">
        <w:rPr>
          <w:rFonts w:ascii="Tahoma" w:hAnsi="Tahoma" w:cs="Tahoma"/>
          <w:sz w:val="22"/>
          <w:szCs w:val="22"/>
        </w:rPr>
        <w:tab/>
      </w:r>
      <w:r w:rsidRPr="000F66DE">
        <w:rPr>
          <w:rFonts w:ascii="Tahoma" w:hAnsi="Tahoma" w:cs="Tahoma"/>
          <w:sz w:val="22"/>
          <w:szCs w:val="22"/>
        </w:rPr>
        <w:tab/>
        <w:t>$5,000</w:t>
      </w:r>
      <w:r w:rsidRPr="000F66DE">
        <w:rPr>
          <w:rFonts w:ascii="Tahoma" w:hAnsi="Tahoma" w:cs="Tahoma"/>
          <w:sz w:val="22"/>
          <w:szCs w:val="22"/>
        </w:rPr>
        <w:tab/>
      </w:r>
      <w:r w:rsidRPr="000F66DE">
        <w:rPr>
          <w:rFonts w:ascii="Tahoma" w:hAnsi="Tahoma" w:cs="Tahoma"/>
          <w:sz w:val="22"/>
          <w:szCs w:val="22"/>
        </w:rPr>
        <w:tab/>
        <w:t>Entertainment Closing Gala</w:t>
      </w:r>
      <w:r w:rsidRPr="000F66DE">
        <w:rPr>
          <w:rFonts w:ascii="Tahoma" w:hAnsi="Tahoma" w:cs="Tahoma"/>
          <w:sz w:val="22"/>
          <w:szCs w:val="22"/>
        </w:rPr>
        <w:tab/>
        <w:t>$4,000</w:t>
      </w:r>
      <w:r w:rsidRPr="000F66DE">
        <w:rPr>
          <w:rFonts w:ascii="Tahoma" w:hAnsi="Tahoma" w:cs="Tahoma"/>
          <w:sz w:val="22"/>
          <w:szCs w:val="22"/>
        </w:rPr>
        <w:br/>
        <w:t>Transportation - Spousal</w:t>
      </w:r>
      <w:r w:rsidRPr="000F66DE">
        <w:rPr>
          <w:rFonts w:ascii="Tahoma" w:hAnsi="Tahoma" w:cs="Tahoma"/>
          <w:sz w:val="22"/>
          <w:szCs w:val="22"/>
        </w:rPr>
        <w:tab/>
        <w:t xml:space="preserve">$2,000 </w:t>
      </w:r>
      <w:r w:rsidRPr="000F66DE">
        <w:rPr>
          <w:rFonts w:ascii="Tahoma" w:hAnsi="Tahoma" w:cs="Tahoma"/>
          <w:sz w:val="22"/>
          <w:szCs w:val="22"/>
        </w:rPr>
        <w:tab/>
      </w:r>
      <w:r w:rsidRPr="000F66DE">
        <w:rPr>
          <w:rFonts w:ascii="Tahoma" w:hAnsi="Tahoma" w:cs="Tahoma"/>
          <w:sz w:val="22"/>
          <w:szCs w:val="22"/>
        </w:rPr>
        <w:tab/>
        <w:t>Misc. activities and expenses</w:t>
      </w:r>
      <w:r w:rsidRPr="000F66DE">
        <w:rPr>
          <w:rFonts w:ascii="Tahoma" w:hAnsi="Tahoma" w:cs="Tahoma"/>
          <w:sz w:val="22"/>
          <w:szCs w:val="22"/>
        </w:rPr>
        <w:tab/>
        <w:t>$1,000</w:t>
      </w:r>
      <w:r w:rsidRPr="000F66DE">
        <w:rPr>
          <w:rFonts w:ascii="Tahoma" w:hAnsi="Tahoma" w:cs="Tahoma"/>
          <w:sz w:val="22"/>
          <w:szCs w:val="22"/>
        </w:rPr>
        <w:br/>
        <w:t>Limo Transportation for VIP’s</w:t>
      </w:r>
      <w:r w:rsidRPr="000F66DE">
        <w:rPr>
          <w:rFonts w:ascii="Tahoma" w:hAnsi="Tahoma" w:cs="Tahoma"/>
          <w:sz w:val="22"/>
          <w:szCs w:val="22"/>
        </w:rPr>
        <w:tab/>
        <w:t>$2,000</w:t>
      </w:r>
      <w:r w:rsidRPr="000F66DE">
        <w:rPr>
          <w:rFonts w:ascii="Tahoma" w:hAnsi="Tahoma" w:cs="Tahoma"/>
          <w:sz w:val="22"/>
          <w:szCs w:val="22"/>
        </w:rPr>
        <w:tab/>
      </w:r>
      <w:r w:rsidRPr="000F66DE">
        <w:rPr>
          <w:rFonts w:ascii="Tahoma" w:hAnsi="Tahoma" w:cs="Tahoma"/>
          <w:sz w:val="22"/>
          <w:szCs w:val="22"/>
        </w:rPr>
        <w:tab/>
        <w:t>Wine Sponsor for Closing Gala</w:t>
      </w:r>
      <w:r w:rsidRPr="000F66DE">
        <w:rPr>
          <w:rFonts w:ascii="Tahoma" w:hAnsi="Tahoma" w:cs="Tahoma"/>
          <w:sz w:val="22"/>
          <w:szCs w:val="22"/>
        </w:rPr>
        <w:tab/>
        <w:t>400 Bottles</w:t>
      </w:r>
    </w:p>
    <w:p w14:paraId="6BDD4AFB" w14:textId="77777777" w:rsidR="00B64176" w:rsidRPr="000F66DE" w:rsidRDefault="00B64176" w:rsidP="00B64176">
      <w:pPr>
        <w:rPr>
          <w:rFonts w:ascii="Tahoma" w:hAnsi="Tahoma" w:cs="Tahoma"/>
          <w:sz w:val="22"/>
          <w:szCs w:val="22"/>
        </w:rPr>
      </w:pPr>
      <w:r w:rsidRPr="000F66DE">
        <w:rPr>
          <w:rFonts w:ascii="Tahoma" w:hAnsi="Tahoma" w:cs="Tahoma"/>
          <w:sz w:val="22"/>
          <w:szCs w:val="22"/>
        </w:rPr>
        <w:t xml:space="preserve">Welcome Gifts </w:t>
      </w:r>
      <w:r w:rsidRPr="000F66DE">
        <w:rPr>
          <w:rFonts w:ascii="Tahoma" w:hAnsi="Tahoma" w:cs="Tahoma"/>
          <w:sz w:val="22"/>
          <w:szCs w:val="22"/>
        </w:rPr>
        <w:tab/>
      </w:r>
      <w:r w:rsidRPr="000F66DE">
        <w:rPr>
          <w:rFonts w:ascii="Tahoma" w:hAnsi="Tahoma" w:cs="Tahoma"/>
          <w:sz w:val="22"/>
          <w:szCs w:val="22"/>
        </w:rPr>
        <w:tab/>
      </w:r>
      <w:r w:rsidRPr="000F66DE">
        <w:rPr>
          <w:rFonts w:ascii="Tahoma" w:hAnsi="Tahoma" w:cs="Tahoma"/>
          <w:sz w:val="22"/>
          <w:szCs w:val="22"/>
        </w:rPr>
        <w:tab/>
        <w:t>$4,000</w:t>
      </w:r>
      <w:r w:rsidRPr="000F66DE">
        <w:rPr>
          <w:rFonts w:ascii="Tahoma" w:hAnsi="Tahoma" w:cs="Tahoma"/>
          <w:sz w:val="22"/>
          <w:szCs w:val="22"/>
        </w:rPr>
        <w:tab/>
      </w:r>
      <w:r w:rsidRPr="000F66DE">
        <w:rPr>
          <w:rFonts w:ascii="Tahoma" w:hAnsi="Tahoma" w:cs="Tahoma"/>
          <w:sz w:val="22"/>
          <w:szCs w:val="22"/>
        </w:rPr>
        <w:tab/>
      </w:r>
    </w:p>
    <w:p w14:paraId="23926503" w14:textId="77777777" w:rsidR="00B64176" w:rsidRPr="000F66DE" w:rsidRDefault="00B64176" w:rsidP="00B64176">
      <w:pPr>
        <w:rPr>
          <w:rFonts w:ascii="Tahoma" w:hAnsi="Tahoma" w:cs="Tahoma"/>
          <w:noProof/>
          <w:sz w:val="22"/>
          <w:szCs w:val="28"/>
          <w:lang w:eastAsia="en-CA"/>
        </w:rPr>
      </w:pPr>
      <w:r w:rsidRPr="000F66DE">
        <w:rPr>
          <w:rFonts w:ascii="Tahoma" w:hAnsi="Tahoma" w:cs="Tahoma"/>
          <w:noProof/>
          <w:sz w:val="22"/>
          <w:szCs w:val="28"/>
          <w:lang w:eastAsia="en-CA"/>
        </w:rPr>
        <w:t>Key Cards Logo</w:t>
      </w:r>
      <w:r w:rsidRPr="000F66DE">
        <w:rPr>
          <w:rFonts w:ascii="Tahoma" w:hAnsi="Tahoma" w:cs="Tahoma"/>
          <w:noProof/>
          <w:sz w:val="22"/>
          <w:szCs w:val="28"/>
          <w:lang w:eastAsia="en-CA"/>
        </w:rPr>
        <w:tab/>
      </w:r>
      <w:r w:rsidRPr="000F66DE">
        <w:rPr>
          <w:rFonts w:ascii="Tahoma" w:hAnsi="Tahoma" w:cs="Tahoma"/>
          <w:noProof/>
          <w:sz w:val="22"/>
          <w:szCs w:val="28"/>
          <w:lang w:eastAsia="en-CA"/>
        </w:rPr>
        <w:tab/>
      </w:r>
      <w:r w:rsidRPr="000F66DE">
        <w:rPr>
          <w:rFonts w:ascii="Tahoma" w:hAnsi="Tahoma" w:cs="Tahoma"/>
          <w:noProof/>
          <w:sz w:val="22"/>
          <w:szCs w:val="28"/>
          <w:lang w:eastAsia="en-CA"/>
        </w:rPr>
        <w:tab/>
        <w:t>$2,500</w:t>
      </w:r>
    </w:p>
    <w:p w14:paraId="4239F83C" w14:textId="77777777" w:rsidR="00B64176" w:rsidRDefault="00B64176" w:rsidP="00B64176">
      <w:pPr>
        <w:jc w:val="center"/>
        <w:rPr>
          <w:noProof/>
          <w:lang w:eastAsia="en-CA"/>
        </w:rPr>
      </w:pPr>
    </w:p>
    <w:p w14:paraId="040BC33A" w14:textId="77777777" w:rsidR="00B64176" w:rsidRDefault="00B64176" w:rsidP="00B64176">
      <w:pPr>
        <w:jc w:val="center"/>
        <w:rPr>
          <w:noProof/>
          <w:lang w:eastAsia="en-CA"/>
        </w:rPr>
      </w:pPr>
    </w:p>
    <w:p w14:paraId="5689CEDB" w14:textId="77777777" w:rsidR="00B64176" w:rsidRDefault="00B64176" w:rsidP="00B64176">
      <w:pPr>
        <w:rPr>
          <w:noProof/>
          <w:lang w:eastAsia="en-CA"/>
        </w:rPr>
      </w:pPr>
    </w:p>
    <w:p w14:paraId="7FD19686" w14:textId="77777777" w:rsidR="00B64176" w:rsidRDefault="00B64176" w:rsidP="00B64176">
      <w:pPr>
        <w:rPr>
          <w:rFonts w:ascii="Arial" w:hAnsi="Arial" w:cs="Arial"/>
          <w:sz w:val="20"/>
          <w:szCs w:val="20"/>
        </w:rPr>
      </w:pPr>
    </w:p>
    <w:p w14:paraId="26889342" w14:textId="77777777" w:rsidR="00B64176" w:rsidRDefault="00B64176" w:rsidP="00B64176">
      <w:pPr>
        <w:jc w:val="center"/>
        <w:rPr>
          <w:rFonts w:ascii="Tahoma" w:hAnsi="Tahoma" w:cs="Tahoma"/>
          <w:b/>
          <w:sz w:val="22"/>
          <w:szCs w:val="22"/>
          <w:u w:val="single"/>
          <w:lang w:val="en-CA"/>
        </w:rPr>
      </w:pPr>
      <w:r>
        <w:rPr>
          <w:rFonts w:ascii="Tahoma" w:hAnsi="Tahoma" w:cs="Tahoma"/>
          <w:b/>
          <w:sz w:val="22"/>
          <w:szCs w:val="22"/>
          <w:u w:val="single"/>
          <w:lang w:val="en-CA"/>
        </w:rPr>
        <w:lastRenderedPageBreak/>
        <w:t>SPONSORSHIP CONFIRMATION</w:t>
      </w:r>
    </w:p>
    <w:p w14:paraId="137ECBC7" w14:textId="77777777" w:rsidR="00B64176" w:rsidRDefault="00B64176" w:rsidP="00B64176">
      <w:pPr>
        <w:rPr>
          <w:rFonts w:ascii="Tahoma" w:hAnsi="Tahoma" w:cs="Tahoma"/>
          <w:b/>
          <w:sz w:val="20"/>
          <w:szCs w:val="20"/>
          <w:u w:val="single"/>
          <w:lang w:val="en-CA"/>
        </w:rPr>
      </w:pPr>
    </w:p>
    <w:p w14:paraId="025C3B08" w14:textId="77777777" w:rsidR="00B64176" w:rsidRDefault="00B64176" w:rsidP="00B64176">
      <w:pPr>
        <w:jc w:val="center"/>
        <w:rPr>
          <w:rFonts w:ascii="Tahoma" w:hAnsi="Tahoma" w:cs="Tahoma"/>
          <w:sz w:val="20"/>
          <w:szCs w:val="20"/>
          <w:lang w:val="en-CA"/>
        </w:rPr>
      </w:pPr>
    </w:p>
    <w:p w14:paraId="27515C0D" w14:textId="77777777" w:rsidR="00B64176" w:rsidRDefault="00B64176" w:rsidP="00B64176">
      <w:pPr>
        <w:rPr>
          <w:rFonts w:ascii="Tahoma" w:hAnsi="Tahoma" w:cs="Tahoma"/>
          <w:sz w:val="20"/>
          <w:szCs w:val="20"/>
          <w:lang w:val="en-CA"/>
        </w:rPr>
      </w:pPr>
      <w:r>
        <w:rPr>
          <w:rFonts w:ascii="Tahoma" w:hAnsi="Tahoma" w:cs="Tahoma"/>
          <w:sz w:val="20"/>
          <w:szCs w:val="20"/>
          <w:lang w:val="en-CA"/>
        </w:rPr>
        <w:t>Contact name:</w:t>
      </w:r>
      <w:r>
        <w:rPr>
          <w:rFonts w:ascii="Tahoma" w:hAnsi="Tahoma" w:cs="Tahoma"/>
          <w:sz w:val="20"/>
          <w:szCs w:val="20"/>
          <w:lang w:val="en-CA"/>
        </w:rPr>
        <w:tab/>
      </w:r>
      <w:r>
        <w:rPr>
          <w:rFonts w:ascii="Tahoma" w:hAnsi="Tahoma" w:cs="Tahoma"/>
          <w:sz w:val="20"/>
          <w:szCs w:val="20"/>
          <w:lang w:val="en-CA"/>
        </w:rPr>
        <w:tab/>
        <w:t>________________________________________________</w:t>
      </w:r>
    </w:p>
    <w:p w14:paraId="774536C3" w14:textId="77777777" w:rsidR="00B64176" w:rsidRDefault="00B64176" w:rsidP="00B64176">
      <w:pPr>
        <w:rPr>
          <w:rFonts w:ascii="Tahoma" w:hAnsi="Tahoma" w:cs="Tahoma"/>
          <w:sz w:val="20"/>
          <w:szCs w:val="20"/>
          <w:lang w:val="en-CA"/>
        </w:rPr>
      </w:pPr>
    </w:p>
    <w:p w14:paraId="3552D818"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Title: </w:t>
      </w:r>
      <w:r>
        <w:rPr>
          <w:rFonts w:ascii="Tahoma" w:hAnsi="Tahoma" w:cs="Tahoma"/>
          <w:sz w:val="20"/>
          <w:szCs w:val="20"/>
          <w:lang w:val="en-CA"/>
        </w:rPr>
        <w:tab/>
      </w:r>
      <w:r>
        <w:rPr>
          <w:rFonts w:ascii="Tahoma" w:hAnsi="Tahoma" w:cs="Tahoma"/>
          <w:sz w:val="20"/>
          <w:szCs w:val="20"/>
          <w:lang w:val="en-CA"/>
        </w:rPr>
        <w:tab/>
      </w:r>
      <w:r>
        <w:rPr>
          <w:rFonts w:ascii="Tahoma" w:hAnsi="Tahoma" w:cs="Tahoma"/>
          <w:sz w:val="20"/>
          <w:szCs w:val="20"/>
          <w:lang w:val="en-CA"/>
        </w:rPr>
        <w:tab/>
        <w:t>________________________________________________</w:t>
      </w:r>
    </w:p>
    <w:p w14:paraId="4638D0EF" w14:textId="77777777" w:rsidR="00B64176" w:rsidRDefault="00B64176" w:rsidP="00B64176">
      <w:pPr>
        <w:rPr>
          <w:rFonts w:ascii="Tahoma" w:hAnsi="Tahoma" w:cs="Tahoma"/>
          <w:sz w:val="20"/>
          <w:szCs w:val="20"/>
          <w:lang w:val="en-CA"/>
        </w:rPr>
      </w:pPr>
    </w:p>
    <w:p w14:paraId="0CB42DDB"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Company: </w:t>
      </w:r>
      <w:r>
        <w:rPr>
          <w:rFonts w:ascii="Tahoma" w:hAnsi="Tahoma" w:cs="Tahoma"/>
          <w:sz w:val="20"/>
          <w:szCs w:val="20"/>
          <w:lang w:val="en-CA"/>
        </w:rPr>
        <w:tab/>
      </w:r>
      <w:r>
        <w:rPr>
          <w:rFonts w:ascii="Tahoma" w:hAnsi="Tahoma" w:cs="Tahoma"/>
          <w:sz w:val="20"/>
          <w:szCs w:val="20"/>
          <w:lang w:val="en-CA"/>
        </w:rPr>
        <w:tab/>
        <w:t>________________________________________________</w:t>
      </w:r>
    </w:p>
    <w:p w14:paraId="774FD38B" w14:textId="77777777" w:rsidR="00B64176" w:rsidRDefault="00B64176" w:rsidP="00B64176">
      <w:pPr>
        <w:rPr>
          <w:rFonts w:ascii="Tahoma" w:hAnsi="Tahoma" w:cs="Tahoma"/>
          <w:sz w:val="20"/>
          <w:szCs w:val="20"/>
          <w:lang w:val="en-CA"/>
        </w:rPr>
      </w:pPr>
    </w:p>
    <w:p w14:paraId="4C73630C"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Address: </w:t>
      </w:r>
      <w:r>
        <w:rPr>
          <w:rFonts w:ascii="Tahoma" w:hAnsi="Tahoma" w:cs="Tahoma"/>
          <w:sz w:val="20"/>
          <w:szCs w:val="20"/>
          <w:lang w:val="en-CA"/>
        </w:rPr>
        <w:tab/>
      </w:r>
      <w:r>
        <w:rPr>
          <w:rFonts w:ascii="Tahoma" w:hAnsi="Tahoma" w:cs="Tahoma"/>
          <w:sz w:val="20"/>
          <w:szCs w:val="20"/>
          <w:lang w:val="en-CA"/>
        </w:rPr>
        <w:tab/>
        <w:t>________________________________________________</w:t>
      </w:r>
    </w:p>
    <w:p w14:paraId="01AB9E67" w14:textId="77777777" w:rsidR="00B64176" w:rsidRDefault="00B64176" w:rsidP="00B64176">
      <w:pPr>
        <w:rPr>
          <w:rFonts w:ascii="Tahoma" w:hAnsi="Tahoma" w:cs="Tahoma"/>
          <w:sz w:val="20"/>
          <w:szCs w:val="20"/>
          <w:lang w:val="en-CA"/>
        </w:rPr>
      </w:pPr>
    </w:p>
    <w:p w14:paraId="2FE87D22"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Phone number: </w:t>
      </w:r>
      <w:r>
        <w:rPr>
          <w:rFonts w:ascii="Tahoma" w:hAnsi="Tahoma" w:cs="Tahoma"/>
          <w:sz w:val="20"/>
          <w:szCs w:val="20"/>
          <w:lang w:val="en-CA"/>
        </w:rPr>
        <w:tab/>
      </w:r>
      <w:r>
        <w:rPr>
          <w:rFonts w:ascii="Tahoma" w:hAnsi="Tahoma" w:cs="Tahoma"/>
          <w:sz w:val="20"/>
          <w:szCs w:val="20"/>
          <w:lang w:val="en-CA"/>
        </w:rPr>
        <w:tab/>
        <w:t>________________________________________________</w:t>
      </w:r>
    </w:p>
    <w:p w14:paraId="05153F2C" w14:textId="77777777" w:rsidR="00B64176" w:rsidRDefault="00B64176" w:rsidP="00B64176">
      <w:pPr>
        <w:rPr>
          <w:rFonts w:ascii="Tahoma" w:hAnsi="Tahoma" w:cs="Tahoma"/>
          <w:sz w:val="20"/>
          <w:szCs w:val="20"/>
          <w:lang w:val="en-CA"/>
        </w:rPr>
      </w:pPr>
    </w:p>
    <w:p w14:paraId="1B253FD9"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E-mail address: </w:t>
      </w:r>
      <w:r>
        <w:rPr>
          <w:rFonts w:ascii="Tahoma" w:hAnsi="Tahoma" w:cs="Tahoma"/>
          <w:sz w:val="20"/>
          <w:szCs w:val="20"/>
          <w:lang w:val="en-CA"/>
        </w:rPr>
        <w:tab/>
      </w:r>
      <w:r>
        <w:rPr>
          <w:rFonts w:ascii="Tahoma" w:hAnsi="Tahoma" w:cs="Tahoma"/>
          <w:sz w:val="20"/>
          <w:szCs w:val="20"/>
          <w:lang w:val="en-CA"/>
        </w:rPr>
        <w:tab/>
        <w:t>________________________________________________</w:t>
      </w:r>
    </w:p>
    <w:p w14:paraId="7F0F1888" w14:textId="77777777" w:rsidR="00B64176" w:rsidRDefault="00B64176" w:rsidP="00B64176">
      <w:pPr>
        <w:rPr>
          <w:rFonts w:ascii="Tahoma" w:hAnsi="Tahoma" w:cs="Tahoma"/>
          <w:sz w:val="20"/>
          <w:szCs w:val="20"/>
          <w:lang w:val="en-CA"/>
        </w:rPr>
      </w:pPr>
    </w:p>
    <w:p w14:paraId="012D1C29" w14:textId="77777777" w:rsidR="00B64176" w:rsidRDefault="00B64176" w:rsidP="00B64176">
      <w:pPr>
        <w:rPr>
          <w:rFonts w:ascii="Tahoma" w:hAnsi="Tahoma" w:cs="Tahoma"/>
          <w:sz w:val="20"/>
          <w:szCs w:val="20"/>
          <w:lang w:val="en-CA"/>
        </w:rPr>
      </w:pPr>
      <w:r>
        <w:rPr>
          <w:rFonts w:ascii="Tahoma" w:hAnsi="Tahoma" w:cs="Tahoma"/>
          <w:sz w:val="20"/>
          <w:szCs w:val="20"/>
        </w:rPr>
        <w:t>As we are a non-profit organization, we welcome any amount monetary of sponsorship.</w:t>
      </w:r>
    </w:p>
    <w:p w14:paraId="3A9E0306" w14:textId="77777777" w:rsidR="00B64176" w:rsidRDefault="00B64176" w:rsidP="00B64176">
      <w:pPr>
        <w:rPr>
          <w:rFonts w:ascii="Tahoma" w:hAnsi="Tahoma" w:cs="Tahoma"/>
          <w:sz w:val="20"/>
          <w:szCs w:val="20"/>
          <w:lang w:val="en-CA"/>
        </w:rPr>
      </w:pPr>
    </w:p>
    <w:p w14:paraId="5AE6C483" w14:textId="77777777" w:rsidR="00B64176" w:rsidRDefault="00B64176" w:rsidP="00B64176">
      <w:pPr>
        <w:rPr>
          <w:rFonts w:ascii="Tahoma" w:hAnsi="Tahoma" w:cs="Tahoma"/>
          <w:b/>
          <w:sz w:val="20"/>
          <w:szCs w:val="20"/>
          <w:lang w:val="en-CA"/>
        </w:rPr>
      </w:pPr>
      <w:r>
        <w:rPr>
          <w:rFonts w:ascii="Tahoma" w:hAnsi="Tahoma" w:cs="Tahoma"/>
          <w:b/>
          <w:sz w:val="20"/>
          <w:szCs w:val="20"/>
          <w:lang w:val="en-CA"/>
        </w:rPr>
        <w:tab/>
        <w:t>Sponsorship Packages:</w:t>
      </w:r>
    </w:p>
    <w:p w14:paraId="620DB7E5" w14:textId="77777777" w:rsidR="00B64176" w:rsidRDefault="00B64176" w:rsidP="00B64176">
      <w:pPr>
        <w:rPr>
          <w:rFonts w:ascii="Tahoma" w:hAnsi="Tahoma" w:cs="Tahoma"/>
          <w:b/>
          <w:sz w:val="20"/>
          <w:szCs w:val="20"/>
          <w:lang w:val="en-CA"/>
        </w:rPr>
      </w:pPr>
    </w:p>
    <w:p w14:paraId="4354B205" w14:textId="77777777" w:rsidR="00B64176" w:rsidRDefault="00B64176" w:rsidP="00B64176">
      <w:pPr>
        <w:rPr>
          <w:rFonts w:ascii="Tahoma" w:hAnsi="Tahoma" w:cs="Tahoma"/>
          <w:sz w:val="20"/>
          <w:szCs w:val="20"/>
          <w:lang w:val="en-CA"/>
        </w:rPr>
      </w:pPr>
      <w:r>
        <w:rPr>
          <w:rFonts w:ascii="Tahoma" w:hAnsi="Tahoma" w:cs="Tahoma"/>
          <w:sz w:val="20"/>
          <w:szCs w:val="20"/>
          <w:lang w:val="en-CA"/>
        </w:rPr>
        <w:tab/>
        <w:t xml:space="preserve"> </w:t>
      </w:r>
      <w:r>
        <w:rPr>
          <w:rFonts w:ascii="Tahoma" w:hAnsi="Tahoma" w:cs="Tahoma"/>
          <w:sz w:val="20"/>
          <w:szCs w:val="20"/>
          <w:lang w:val="en-CA"/>
        </w:rPr>
        <w:tab/>
      </w:r>
      <w:r>
        <w:rPr>
          <w:rFonts w:ascii="Tahoma" w:hAnsi="Tahoma" w:cs="Tahoma"/>
          <w:lang w:val="en-CA"/>
        </w:rPr>
        <w:sym w:font="Wingdings" w:char="F071"/>
      </w:r>
      <w:r>
        <w:rPr>
          <w:rFonts w:ascii="Tahoma" w:hAnsi="Tahoma" w:cs="Tahoma"/>
          <w:sz w:val="20"/>
          <w:szCs w:val="20"/>
          <w:lang w:val="en-CA"/>
        </w:rPr>
        <w:tab/>
        <w:t xml:space="preserve">Platinum  </w:t>
      </w:r>
      <w:r>
        <w:rPr>
          <w:rFonts w:ascii="Tahoma" w:hAnsi="Tahoma" w:cs="Tahoma"/>
          <w:sz w:val="20"/>
          <w:szCs w:val="20"/>
          <w:lang w:val="en-CA"/>
        </w:rPr>
        <w:tab/>
      </w:r>
      <w:r>
        <w:rPr>
          <w:rFonts w:ascii="Tahoma" w:hAnsi="Tahoma" w:cs="Tahoma"/>
          <w:sz w:val="20"/>
          <w:szCs w:val="20"/>
          <w:lang w:val="en-CA"/>
        </w:rPr>
        <w:tab/>
        <w:t>$25,000 plus</w:t>
      </w:r>
    </w:p>
    <w:p w14:paraId="233E3DE3" w14:textId="77777777" w:rsidR="00B64176" w:rsidRDefault="00B64176" w:rsidP="00B64176">
      <w:pPr>
        <w:rPr>
          <w:rFonts w:ascii="Tahoma" w:hAnsi="Tahoma" w:cs="Tahoma"/>
          <w:sz w:val="20"/>
          <w:szCs w:val="20"/>
          <w:lang w:val="en-CA"/>
        </w:rPr>
      </w:pPr>
      <w:r>
        <w:rPr>
          <w:rFonts w:ascii="Tahoma" w:hAnsi="Tahoma" w:cs="Tahoma"/>
          <w:sz w:val="20"/>
          <w:szCs w:val="20"/>
          <w:lang w:val="en-CA"/>
        </w:rPr>
        <w:tab/>
        <w:t xml:space="preserve"> </w:t>
      </w:r>
      <w:r>
        <w:rPr>
          <w:rFonts w:ascii="Tahoma" w:hAnsi="Tahoma" w:cs="Tahoma"/>
          <w:sz w:val="20"/>
          <w:szCs w:val="20"/>
          <w:lang w:val="en-CA"/>
        </w:rPr>
        <w:tab/>
      </w:r>
      <w:r>
        <w:rPr>
          <w:rFonts w:ascii="Tahoma" w:hAnsi="Tahoma" w:cs="Tahoma"/>
          <w:lang w:val="en-CA"/>
        </w:rPr>
        <w:sym w:font="Wingdings" w:char="F071"/>
      </w:r>
      <w:r>
        <w:rPr>
          <w:rFonts w:ascii="Tahoma" w:hAnsi="Tahoma" w:cs="Tahoma"/>
          <w:lang w:val="en-CA"/>
        </w:rPr>
        <w:tab/>
      </w:r>
      <w:r>
        <w:rPr>
          <w:rFonts w:ascii="Tahoma" w:hAnsi="Tahoma" w:cs="Tahoma"/>
          <w:sz w:val="20"/>
          <w:szCs w:val="20"/>
          <w:lang w:val="en-CA"/>
        </w:rPr>
        <w:t xml:space="preserve">Gold </w:t>
      </w:r>
      <w:r>
        <w:rPr>
          <w:rFonts w:ascii="Tahoma" w:hAnsi="Tahoma" w:cs="Tahoma"/>
          <w:sz w:val="20"/>
          <w:szCs w:val="20"/>
          <w:lang w:val="en-CA"/>
        </w:rPr>
        <w:tab/>
        <w:t xml:space="preserve"> </w:t>
      </w:r>
      <w:r>
        <w:rPr>
          <w:rFonts w:ascii="Tahoma" w:hAnsi="Tahoma" w:cs="Tahoma"/>
          <w:sz w:val="20"/>
          <w:szCs w:val="20"/>
          <w:lang w:val="en-CA"/>
        </w:rPr>
        <w:tab/>
      </w:r>
      <w:r>
        <w:rPr>
          <w:rFonts w:ascii="Tahoma" w:hAnsi="Tahoma" w:cs="Tahoma"/>
          <w:sz w:val="20"/>
          <w:szCs w:val="20"/>
          <w:lang w:val="en-CA"/>
        </w:rPr>
        <w:tab/>
        <w:t>$15,000 plus</w:t>
      </w:r>
    </w:p>
    <w:p w14:paraId="25D8FFAA" w14:textId="77777777" w:rsidR="00B64176" w:rsidRDefault="00B64176" w:rsidP="00B64176">
      <w:pPr>
        <w:rPr>
          <w:rFonts w:ascii="Tahoma" w:hAnsi="Tahoma" w:cs="Tahoma"/>
          <w:sz w:val="20"/>
          <w:szCs w:val="20"/>
          <w:lang w:val="fr-CA"/>
        </w:rPr>
      </w:pPr>
      <w:r>
        <w:rPr>
          <w:rFonts w:ascii="Tahoma" w:hAnsi="Tahoma" w:cs="Tahoma"/>
          <w:sz w:val="20"/>
          <w:szCs w:val="20"/>
          <w:lang w:val="en-CA"/>
        </w:rPr>
        <w:tab/>
        <w:t xml:space="preserve"> </w:t>
      </w:r>
      <w:r>
        <w:rPr>
          <w:rFonts w:ascii="Tahoma" w:hAnsi="Tahoma" w:cs="Tahoma"/>
          <w:sz w:val="20"/>
          <w:szCs w:val="20"/>
          <w:lang w:val="en-CA"/>
        </w:rPr>
        <w:tab/>
      </w:r>
      <w:r>
        <w:rPr>
          <w:rFonts w:ascii="Tahoma" w:hAnsi="Tahoma" w:cs="Tahoma"/>
          <w:lang w:val="en-CA"/>
        </w:rPr>
        <w:sym w:font="Wingdings" w:char="F071"/>
      </w:r>
      <w:r>
        <w:rPr>
          <w:rFonts w:ascii="Tahoma" w:hAnsi="Tahoma" w:cs="Tahoma"/>
          <w:lang w:val="fr-CA"/>
        </w:rPr>
        <w:tab/>
      </w:r>
      <w:r>
        <w:rPr>
          <w:rFonts w:ascii="Tahoma" w:hAnsi="Tahoma" w:cs="Tahoma"/>
          <w:sz w:val="20"/>
          <w:szCs w:val="20"/>
          <w:lang w:val="fr-CA"/>
        </w:rPr>
        <w:t>Silver</w:t>
      </w:r>
      <w:r>
        <w:rPr>
          <w:rFonts w:ascii="Tahoma" w:hAnsi="Tahoma" w:cs="Tahoma"/>
          <w:sz w:val="20"/>
          <w:szCs w:val="20"/>
          <w:lang w:val="fr-CA"/>
        </w:rPr>
        <w:tab/>
      </w:r>
      <w:r>
        <w:rPr>
          <w:rFonts w:ascii="Tahoma" w:hAnsi="Tahoma" w:cs="Tahoma"/>
          <w:sz w:val="20"/>
          <w:szCs w:val="20"/>
          <w:lang w:val="fr-CA"/>
        </w:rPr>
        <w:tab/>
      </w:r>
      <w:r>
        <w:rPr>
          <w:rFonts w:ascii="Tahoma" w:hAnsi="Tahoma" w:cs="Tahoma"/>
          <w:sz w:val="20"/>
          <w:szCs w:val="20"/>
          <w:lang w:val="fr-CA"/>
        </w:rPr>
        <w:tab/>
        <w:t>$10,000 plus</w:t>
      </w:r>
      <w:r>
        <w:rPr>
          <w:rFonts w:ascii="Tahoma" w:hAnsi="Tahoma" w:cs="Tahoma"/>
          <w:sz w:val="20"/>
          <w:szCs w:val="20"/>
          <w:lang w:val="fr-CA"/>
        </w:rPr>
        <w:tab/>
        <w:t xml:space="preserve"> </w:t>
      </w:r>
      <w:r>
        <w:rPr>
          <w:rFonts w:ascii="Tahoma" w:hAnsi="Tahoma" w:cs="Tahoma"/>
          <w:sz w:val="20"/>
          <w:szCs w:val="20"/>
          <w:lang w:val="fr-CA"/>
        </w:rPr>
        <w:tab/>
      </w:r>
    </w:p>
    <w:p w14:paraId="10D4DA34" w14:textId="77777777" w:rsidR="00B64176" w:rsidRDefault="00B64176" w:rsidP="00B64176">
      <w:pPr>
        <w:ind w:left="720" w:firstLine="720"/>
        <w:rPr>
          <w:rFonts w:ascii="Tahoma" w:hAnsi="Tahoma" w:cs="Tahoma"/>
          <w:sz w:val="20"/>
          <w:szCs w:val="20"/>
          <w:lang w:val="fr-CA"/>
        </w:rPr>
      </w:pPr>
      <w:r>
        <w:rPr>
          <w:rFonts w:ascii="Tahoma" w:hAnsi="Tahoma" w:cs="Tahoma"/>
          <w:lang w:val="en-CA"/>
        </w:rPr>
        <w:sym w:font="Wingdings" w:char="F071"/>
      </w:r>
      <w:r>
        <w:rPr>
          <w:rFonts w:ascii="Tahoma" w:hAnsi="Tahoma" w:cs="Tahoma"/>
          <w:lang w:val="fr-CA"/>
        </w:rPr>
        <w:tab/>
      </w:r>
      <w:r>
        <w:rPr>
          <w:rFonts w:ascii="Tahoma" w:hAnsi="Tahoma" w:cs="Tahoma"/>
          <w:sz w:val="20"/>
          <w:szCs w:val="20"/>
          <w:lang w:val="fr-CA"/>
        </w:rPr>
        <w:t xml:space="preserve">Bronze  </w:t>
      </w:r>
      <w:r>
        <w:rPr>
          <w:rFonts w:ascii="Tahoma" w:hAnsi="Tahoma" w:cs="Tahoma"/>
          <w:sz w:val="20"/>
          <w:szCs w:val="20"/>
          <w:lang w:val="fr-CA"/>
        </w:rPr>
        <w:tab/>
      </w:r>
      <w:r>
        <w:rPr>
          <w:rFonts w:ascii="Tahoma" w:hAnsi="Tahoma" w:cs="Tahoma"/>
          <w:sz w:val="20"/>
          <w:szCs w:val="20"/>
          <w:lang w:val="fr-CA"/>
        </w:rPr>
        <w:tab/>
        <w:t>$ 5,000 plus</w:t>
      </w:r>
    </w:p>
    <w:p w14:paraId="50C3AE45" w14:textId="77777777" w:rsidR="00B64176" w:rsidRDefault="00B64176" w:rsidP="00B64176">
      <w:pPr>
        <w:rPr>
          <w:rFonts w:ascii="Tahoma" w:hAnsi="Tahoma" w:cs="Tahoma"/>
          <w:sz w:val="20"/>
          <w:szCs w:val="20"/>
          <w:lang w:val="en-CA"/>
        </w:rPr>
      </w:pPr>
      <w:r>
        <w:rPr>
          <w:rFonts w:ascii="Tahoma" w:hAnsi="Tahoma" w:cs="Tahoma"/>
          <w:sz w:val="20"/>
          <w:szCs w:val="20"/>
          <w:lang w:val="fr-CA"/>
        </w:rPr>
        <w:tab/>
        <w:t xml:space="preserve"> </w:t>
      </w:r>
      <w:r>
        <w:rPr>
          <w:rFonts w:ascii="Tahoma" w:hAnsi="Tahoma" w:cs="Tahoma"/>
          <w:sz w:val="20"/>
          <w:szCs w:val="20"/>
          <w:lang w:val="fr-CA"/>
        </w:rPr>
        <w:tab/>
      </w:r>
    </w:p>
    <w:p w14:paraId="7E015B70" w14:textId="77777777" w:rsidR="00B64176" w:rsidRDefault="00B64176" w:rsidP="00B64176">
      <w:pPr>
        <w:rPr>
          <w:rFonts w:ascii="Tahoma" w:hAnsi="Tahoma" w:cs="Tahoma"/>
          <w:sz w:val="20"/>
          <w:szCs w:val="20"/>
          <w:lang w:val="en-CA"/>
        </w:rPr>
      </w:pPr>
    </w:p>
    <w:p w14:paraId="151DD7BE"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 </w:t>
      </w:r>
    </w:p>
    <w:p w14:paraId="34EA57D6" w14:textId="77777777" w:rsidR="00B64176" w:rsidRDefault="00B64176" w:rsidP="00B64176">
      <w:pPr>
        <w:rPr>
          <w:sz w:val="20"/>
          <w:szCs w:val="20"/>
        </w:rPr>
      </w:pPr>
      <w:r>
        <w:rPr>
          <w:rFonts w:ascii="Tahoma" w:hAnsi="Tahoma" w:cs="Tahoma"/>
          <w:sz w:val="20"/>
          <w:szCs w:val="20"/>
        </w:rPr>
        <w:t>I agree to provide the following sponsorship to the 2025 Les Clefs d’Or Canadian Congress: ______________________________________________________________________________</w:t>
      </w:r>
      <w:r>
        <w:rPr>
          <w:rFonts w:ascii="Tahoma" w:hAnsi="Tahoma" w:cs="Tahoma"/>
          <w:sz w:val="28"/>
          <w:szCs w:val="28"/>
        </w:rPr>
        <w:t>________________________________________________________________________________________________________________________________________________________________________</w:t>
      </w:r>
    </w:p>
    <w:p w14:paraId="1D386EFB" w14:textId="77777777" w:rsidR="00B64176" w:rsidRDefault="00B64176" w:rsidP="00B64176">
      <w:pPr>
        <w:rPr>
          <w:rFonts w:ascii="Tahoma" w:hAnsi="Tahoma" w:cs="Tahoma"/>
          <w:sz w:val="20"/>
          <w:szCs w:val="20"/>
        </w:rPr>
      </w:pPr>
    </w:p>
    <w:p w14:paraId="19065C8B" w14:textId="77777777" w:rsidR="00B64176" w:rsidRDefault="00B64176" w:rsidP="00B64176">
      <w:pPr>
        <w:rPr>
          <w:rFonts w:ascii="Tahoma" w:hAnsi="Tahoma" w:cs="Tahoma"/>
          <w:sz w:val="20"/>
          <w:szCs w:val="20"/>
          <w:lang w:val="en-CA"/>
        </w:rPr>
      </w:pPr>
    </w:p>
    <w:p w14:paraId="2418ED4E" w14:textId="77777777" w:rsidR="00B64176" w:rsidRDefault="00B64176" w:rsidP="00B64176">
      <w:pPr>
        <w:rPr>
          <w:sz w:val="20"/>
          <w:szCs w:val="20"/>
        </w:rPr>
      </w:pPr>
      <w:r>
        <w:rPr>
          <w:rFonts w:ascii="Tahoma" w:hAnsi="Tahoma" w:cs="Tahoma"/>
          <w:sz w:val="20"/>
          <w:szCs w:val="20"/>
        </w:rPr>
        <w:t xml:space="preserve">Signature – Sponsor              </w:t>
      </w:r>
      <w:r>
        <w:rPr>
          <w:rFonts w:ascii="Tahoma" w:hAnsi="Tahoma" w:cs="Tahoma"/>
          <w:sz w:val="20"/>
          <w:szCs w:val="20"/>
        </w:rPr>
        <w:tab/>
      </w:r>
      <w:r>
        <w:rPr>
          <w:rFonts w:ascii="Tahoma" w:hAnsi="Tahoma" w:cs="Tahoma"/>
          <w:sz w:val="20"/>
          <w:szCs w:val="20"/>
        </w:rPr>
        <w:tab/>
        <w:t xml:space="preserve">   </w:t>
      </w:r>
      <w:r>
        <w:rPr>
          <w:rFonts w:ascii="Tahoma" w:hAnsi="Tahoma" w:cs="Tahoma"/>
          <w:sz w:val="20"/>
          <w:szCs w:val="20"/>
        </w:rPr>
        <w:tab/>
        <w:t>_______________________________________</w:t>
      </w:r>
    </w:p>
    <w:p w14:paraId="6B5494A3" w14:textId="77777777" w:rsidR="00B64176" w:rsidRDefault="00B64176" w:rsidP="00B64176">
      <w:pPr>
        <w:rPr>
          <w:rFonts w:ascii="Tahoma" w:hAnsi="Tahoma" w:cs="Tahoma"/>
          <w:sz w:val="20"/>
          <w:szCs w:val="20"/>
          <w:lang w:val="en-CA"/>
        </w:rPr>
      </w:pPr>
    </w:p>
    <w:p w14:paraId="2891CC25" w14:textId="38447103" w:rsidR="00B64176" w:rsidRPr="00B64176" w:rsidRDefault="00B64176" w:rsidP="00B64176">
      <w:pPr>
        <w:rPr>
          <w:sz w:val="20"/>
          <w:szCs w:val="20"/>
        </w:rPr>
      </w:pPr>
      <w:r>
        <w:rPr>
          <w:rFonts w:ascii="Tahoma" w:hAnsi="Tahoma" w:cs="Tahoma"/>
          <w:sz w:val="20"/>
          <w:szCs w:val="20"/>
          <w:lang w:val="en-CA"/>
        </w:rPr>
        <w:t>Date:</w:t>
      </w:r>
      <w:r>
        <w:rPr>
          <w:rFonts w:ascii="Tahoma" w:hAnsi="Tahoma" w:cs="Tahoma"/>
          <w:sz w:val="20"/>
          <w:szCs w:val="20"/>
          <w:lang w:val="en-CA"/>
        </w:rPr>
        <w:tab/>
      </w:r>
      <w:r>
        <w:rPr>
          <w:rFonts w:ascii="Tahoma" w:hAnsi="Tahoma" w:cs="Tahoma"/>
          <w:sz w:val="20"/>
          <w:szCs w:val="20"/>
          <w:lang w:val="en-CA"/>
        </w:rPr>
        <w:tab/>
      </w:r>
      <w:r>
        <w:rPr>
          <w:rFonts w:ascii="Tahoma" w:hAnsi="Tahoma" w:cs="Tahoma"/>
          <w:sz w:val="20"/>
          <w:szCs w:val="20"/>
          <w:lang w:val="en-CA"/>
        </w:rPr>
        <w:tab/>
      </w:r>
      <w:r>
        <w:rPr>
          <w:rFonts w:ascii="Tahoma" w:hAnsi="Tahoma" w:cs="Tahoma"/>
          <w:sz w:val="20"/>
          <w:szCs w:val="20"/>
          <w:lang w:val="en-CA"/>
        </w:rPr>
        <w:tab/>
      </w:r>
      <w:r>
        <w:rPr>
          <w:rFonts w:ascii="Tahoma" w:hAnsi="Tahoma" w:cs="Tahoma"/>
          <w:sz w:val="20"/>
          <w:szCs w:val="20"/>
          <w:lang w:val="en-CA"/>
        </w:rPr>
        <w:tab/>
      </w:r>
      <w:r>
        <w:rPr>
          <w:rFonts w:ascii="Tahoma" w:hAnsi="Tahoma" w:cs="Tahoma"/>
          <w:sz w:val="20"/>
          <w:szCs w:val="20"/>
          <w:lang w:val="en-CA"/>
        </w:rPr>
        <w:tab/>
      </w:r>
      <w:r>
        <w:rPr>
          <w:rFonts w:ascii="Tahoma" w:hAnsi="Tahoma" w:cs="Tahoma"/>
          <w:sz w:val="20"/>
          <w:szCs w:val="20"/>
        </w:rPr>
        <w:t>_______________________________________</w:t>
      </w:r>
    </w:p>
    <w:p w14:paraId="7C516BD9" w14:textId="77777777" w:rsidR="00B64176" w:rsidRDefault="00B64176" w:rsidP="00B64176">
      <w:pPr>
        <w:rPr>
          <w:rFonts w:ascii="Tahoma" w:hAnsi="Tahoma" w:cs="Tahoma"/>
          <w:sz w:val="20"/>
          <w:szCs w:val="20"/>
          <w:lang w:val="en-CA"/>
        </w:rPr>
      </w:pPr>
    </w:p>
    <w:p w14:paraId="5AA35DD0" w14:textId="77777777" w:rsidR="00B64176" w:rsidRDefault="00B64176" w:rsidP="00B64176">
      <w:pPr>
        <w:rPr>
          <w:rFonts w:ascii="Tahoma" w:hAnsi="Tahoma" w:cs="Tahoma"/>
          <w:sz w:val="20"/>
          <w:szCs w:val="20"/>
          <w:lang w:val="en-CA"/>
        </w:rPr>
      </w:pPr>
      <w:r>
        <w:rPr>
          <w:rFonts w:ascii="Tahoma" w:hAnsi="Tahoma" w:cs="Tahoma"/>
          <w:sz w:val="20"/>
          <w:szCs w:val="20"/>
          <w:lang w:val="en-CA"/>
        </w:rPr>
        <w:t xml:space="preserve">Signature – Director Les Clefs d’Or Canada   </w:t>
      </w:r>
      <w:r>
        <w:rPr>
          <w:rFonts w:ascii="Tahoma" w:hAnsi="Tahoma" w:cs="Tahoma"/>
          <w:sz w:val="20"/>
          <w:szCs w:val="20"/>
          <w:lang w:val="en-CA"/>
        </w:rPr>
        <w:tab/>
        <w:t>_______________________________________</w:t>
      </w:r>
    </w:p>
    <w:p w14:paraId="2FDB6804" w14:textId="34B05D74" w:rsidR="00B64176" w:rsidRDefault="00B64176" w:rsidP="00B64176">
      <w:pPr>
        <w:rPr>
          <w:rFonts w:ascii="Tahoma" w:hAnsi="Tahoma" w:cs="Tahoma"/>
          <w:sz w:val="20"/>
          <w:szCs w:val="20"/>
        </w:rPr>
      </w:pPr>
      <w:r>
        <w:rPr>
          <w:rFonts w:ascii="Tahoma" w:hAnsi="Tahoma" w:cs="Tahoma"/>
          <w:sz w:val="20"/>
          <w:szCs w:val="20"/>
        </w:rPr>
        <w:tab/>
        <w:t xml:space="preserve">      Ontario Region</w:t>
      </w:r>
    </w:p>
    <w:p w14:paraId="0F3236F3" w14:textId="77777777" w:rsidR="00B64176" w:rsidRDefault="00B64176" w:rsidP="00B64176">
      <w:pPr>
        <w:rPr>
          <w:rFonts w:ascii="Tahoma" w:hAnsi="Tahoma" w:cs="Tahoma"/>
          <w:sz w:val="20"/>
          <w:szCs w:val="20"/>
        </w:rPr>
      </w:pPr>
      <w:r>
        <w:rPr>
          <w:rFonts w:ascii="Tahoma" w:hAnsi="Tahoma" w:cs="Tahoma"/>
          <w:sz w:val="20"/>
          <w:szCs w:val="20"/>
        </w:rPr>
        <w:t>Date: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_______________________________________</w:t>
      </w:r>
    </w:p>
    <w:p w14:paraId="1FC34A98" w14:textId="77777777" w:rsidR="00B74332" w:rsidRDefault="00B74332"/>
    <w:sectPr w:rsidR="00B74332" w:rsidSect="00B64176">
      <w:pgSz w:w="12240" w:h="15840" w:code="1"/>
      <w:pgMar w:top="180" w:right="1701" w:bottom="360" w:left="1701"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FA515" w14:textId="77777777" w:rsidR="009D662B" w:rsidRDefault="009D662B" w:rsidP="00B64176">
      <w:r>
        <w:separator/>
      </w:r>
    </w:p>
  </w:endnote>
  <w:endnote w:type="continuationSeparator" w:id="0">
    <w:p w14:paraId="2D858B2D" w14:textId="77777777" w:rsidR="009D662B" w:rsidRDefault="009D662B" w:rsidP="00B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77D1" w14:textId="708123B1" w:rsidR="00B64176" w:rsidRDefault="001D4193">
    <w:pPr>
      <w:pStyle w:val="Footer"/>
    </w:pPr>
    <w:r>
      <w:rPr>
        <w:noProof/>
      </w:rPr>
      <w:object w:dxaOrig="1440" w:dyaOrig="1440" w14:anchorId="1472C5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80.45pt;margin-top:-31.6pt;width:69.7pt;height:66.1pt;z-index:251659264">
          <v:imagedata r:id="rId1" o:title=""/>
          <w10:wrap type="topAndBottom"/>
        </v:shape>
        <o:OLEObject Type="Embed" ProgID="MS_ClipArt_Gallery.5" ShapeID="_x0000_s1025" DrawAspect="Content" ObjectID="_180398732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070CD" w14:textId="77777777" w:rsidR="009D662B" w:rsidRDefault="009D662B" w:rsidP="00B64176">
      <w:r>
        <w:separator/>
      </w:r>
    </w:p>
  </w:footnote>
  <w:footnote w:type="continuationSeparator" w:id="0">
    <w:p w14:paraId="667AC8AD" w14:textId="77777777" w:rsidR="009D662B" w:rsidRDefault="009D662B" w:rsidP="00B64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B399D" w14:textId="25432035" w:rsidR="003B750D" w:rsidRDefault="00B64176" w:rsidP="00B64176">
    <w:pPr>
      <w:pStyle w:val="Header"/>
      <w:jc w:val="center"/>
    </w:pPr>
    <w:r w:rsidRPr="00D35C2B">
      <w:rPr>
        <w:noProof/>
      </w:rPr>
      <w:drawing>
        <wp:inline distT="0" distB="0" distL="0" distR="0" wp14:anchorId="120C7C1B" wp14:editId="62A592EA">
          <wp:extent cx="2267213" cy="1589071"/>
          <wp:effectExtent l="0" t="0" r="0" b="0"/>
          <wp:docPr id="1593486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1168" cy="1605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85E4D"/>
    <w:multiLevelType w:val="hybridMultilevel"/>
    <w:tmpl w:val="D408AD5A"/>
    <w:lvl w:ilvl="0" w:tplc="B2D671EE">
      <w:start w:val="1"/>
      <w:numFmt w:val="bullet"/>
      <w:lvlText w:val=""/>
      <w:lvlJc w:val="left"/>
      <w:pPr>
        <w:tabs>
          <w:tab w:val="num" w:pos="1193"/>
        </w:tabs>
        <w:ind w:left="1193" w:hanging="473"/>
      </w:pPr>
      <w:rPr>
        <w:rFonts w:ascii="Symbol" w:hAnsi="Symbol" w:hint="default"/>
      </w:rPr>
    </w:lvl>
    <w:lvl w:ilvl="1" w:tplc="0409000F">
      <w:start w:val="1"/>
      <w:numFmt w:val="decimal"/>
      <w:lvlText w:val="%2."/>
      <w:lvlJc w:val="left"/>
      <w:pPr>
        <w:tabs>
          <w:tab w:val="num" w:pos="181"/>
        </w:tabs>
        <w:ind w:left="181" w:hanging="360"/>
      </w:p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 w15:restartNumberingAfterBreak="0">
    <w:nsid w:val="3E2A1B78"/>
    <w:multiLevelType w:val="hybridMultilevel"/>
    <w:tmpl w:val="FF96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876021"/>
    <w:multiLevelType w:val="hybridMultilevel"/>
    <w:tmpl w:val="3078B214"/>
    <w:lvl w:ilvl="0" w:tplc="B2D671EE">
      <w:start w:val="1"/>
      <w:numFmt w:val="bullet"/>
      <w:lvlText w:val=""/>
      <w:lvlJc w:val="left"/>
      <w:pPr>
        <w:tabs>
          <w:tab w:val="num" w:pos="1193"/>
        </w:tabs>
        <w:ind w:left="1193" w:hanging="473"/>
      </w:pPr>
      <w:rPr>
        <w:rFonts w:ascii="Symbol" w:hAnsi="Symbol" w:hint="default"/>
      </w:rPr>
    </w:lvl>
    <w:lvl w:ilvl="1" w:tplc="04090003" w:tentative="1">
      <w:start w:val="1"/>
      <w:numFmt w:val="bullet"/>
      <w:lvlText w:val="o"/>
      <w:lvlJc w:val="left"/>
      <w:pPr>
        <w:tabs>
          <w:tab w:val="num" w:pos="181"/>
        </w:tabs>
        <w:ind w:left="181" w:hanging="360"/>
      </w:pPr>
      <w:rPr>
        <w:rFonts w:ascii="Courier New" w:hAnsi="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 w15:restartNumberingAfterBreak="0">
    <w:nsid w:val="5F620435"/>
    <w:multiLevelType w:val="hybridMultilevel"/>
    <w:tmpl w:val="3448238A"/>
    <w:lvl w:ilvl="0" w:tplc="B2D671EE">
      <w:start w:val="1"/>
      <w:numFmt w:val="bullet"/>
      <w:lvlText w:val=""/>
      <w:lvlJc w:val="left"/>
      <w:pPr>
        <w:tabs>
          <w:tab w:val="num" w:pos="1193"/>
        </w:tabs>
        <w:ind w:left="1193" w:hanging="473"/>
      </w:pPr>
      <w:rPr>
        <w:rFonts w:ascii="Symbol" w:hAnsi="Symbol" w:hint="default"/>
      </w:rPr>
    </w:lvl>
    <w:lvl w:ilvl="1" w:tplc="04090003" w:tentative="1">
      <w:start w:val="1"/>
      <w:numFmt w:val="bullet"/>
      <w:lvlText w:val="o"/>
      <w:lvlJc w:val="left"/>
      <w:pPr>
        <w:tabs>
          <w:tab w:val="num" w:pos="181"/>
        </w:tabs>
        <w:ind w:left="181" w:hanging="360"/>
      </w:pPr>
      <w:rPr>
        <w:rFonts w:ascii="Courier New" w:hAnsi="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 w15:restartNumberingAfterBreak="0">
    <w:nsid w:val="62EC4AE2"/>
    <w:multiLevelType w:val="hybridMultilevel"/>
    <w:tmpl w:val="CA1C113C"/>
    <w:lvl w:ilvl="0" w:tplc="B2D671EE">
      <w:start w:val="1"/>
      <w:numFmt w:val="bullet"/>
      <w:lvlText w:val=""/>
      <w:lvlJc w:val="left"/>
      <w:pPr>
        <w:tabs>
          <w:tab w:val="num" w:pos="1193"/>
        </w:tabs>
        <w:ind w:left="1193" w:hanging="473"/>
      </w:pPr>
      <w:rPr>
        <w:rFonts w:ascii="Symbol" w:hAnsi="Symbol" w:hint="default"/>
      </w:rPr>
    </w:lvl>
    <w:lvl w:ilvl="1" w:tplc="04090001">
      <w:start w:val="1"/>
      <w:numFmt w:val="bullet"/>
      <w:lvlText w:val=""/>
      <w:lvlJc w:val="left"/>
      <w:pPr>
        <w:tabs>
          <w:tab w:val="num" w:pos="181"/>
        </w:tabs>
        <w:ind w:left="181" w:hanging="360"/>
      </w:pPr>
      <w:rPr>
        <w:rFonts w:ascii="Symbol" w:hAnsi="Symbol"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 w15:restartNumberingAfterBreak="0">
    <w:nsid w:val="67364B60"/>
    <w:multiLevelType w:val="hybridMultilevel"/>
    <w:tmpl w:val="B4CA55AE"/>
    <w:lvl w:ilvl="0" w:tplc="B2D671EE">
      <w:start w:val="1"/>
      <w:numFmt w:val="bullet"/>
      <w:lvlText w:val=""/>
      <w:lvlJc w:val="left"/>
      <w:pPr>
        <w:tabs>
          <w:tab w:val="num" w:pos="1193"/>
        </w:tabs>
        <w:ind w:left="1193" w:hanging="473"/>
      </w:pPr>
      <w:rPr>
        <w:rFonts w:ascii="Symbol" w:hAnsi="Symbol" w:hint="default"/>
      </w:rPr>
    </w:lvl>
    <w:lvl w:ilvl="1" w:tplc="FFFFFFFF">
      <w:start w:val="1"/>
      <w:numFmt w:val="bullet"/>
      <w:lvlText w:val=""/>
      <w:legacy w:legacy="1" w:legacySpace="1979" w:legacyIndent="360"/>
      <w:lvlJc w:val="left"/>
      <w:pPr>
        <w:ind w:left="181" w:hanging="360"/>
      </w:pPr>
      <w:rPr>
        <w:rFonts w:ascii="Wingdings" w:hAnsi="Wingdings"/>
        <w:sz w:val="24"/>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num w:numId="1" w16cid:durableId="66542282">
    <w:abstractNumId w:val="1"/>
  </w:num>
  <w:num w:numId="2" w16cid:durableId="831027648">
    <w:abstractNumId w:val="4"/>
  </w:num>
  <w:num w:numId="3" w16cid:durableId="2109614979">
    <w:abstractNumId w:val="3"/>
  </w:num>
  <w:num w:numId="4" w16cid:durableId="176234546">
    <w:abstractNumId w:val="2"/>
  </w:num>
  <w:num w:numId="5" w16cid:durableId="1735003101">
    <w:abstractNumId w:val="0"/>
  </w:num>
  <w:num w:numId="6" w16cid:durableId="1220509039">
    <w:abstractNumId w:val="5"/>
  </w:num>
  <w:num w:numId="7" w16cid:durableId="13379991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176"/>
    <w:rsid w:val="001D4193"/>
    <w:rsid w:val="00386F6E"/>
    <w:rsid w:val="003B750D"/>
    <w:rsid w:val="005712B6"/>
    <w:rsid w:val="00726D91"/>
    <w:rsid w:val="008534A0"/>
    <w:rsid w:val="00964147"/>
    <w:rsid w:val="009D662B"/>
    <w:rsid w:val="00B64176"/>
    <w:rsid w:val="00B74332"/>
    <w:rsid w:val="00D4123D"/>
    <w:rsid w:val="00E75701"/>
    <w:rsid w:val="00E81620"/>
    <w:rsid w:val="00F119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B1CF"/>
  <w15:chartTrackingRefBased/>
  <w15:docId w15:val="{10630644-4DAC-4554-9D1B-C0A3C3D2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7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B64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64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4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4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4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41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1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1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1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4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4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4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4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4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176"/>
    <w:rPr>
      <w:rFonts w:eastAsiaTheme="majorEastAsia" w:cstheme="majorBidi"/>
      <w:color w:val="272727" w:themeColor="text1" w:themeTint="D8"/>
    </w:rPr>
  </w:style>
  <w:style w:type="paragraph" w:styleId="Title">
    <w:name w:val="Title"/>
    <w:basedOn w:val="Normal"/>
    <w:next w:val="Normal"/>
    <w:link w:val="TitleChar"/>
    <w:uiPriority w:val="10"/>
    <w:qFormat/>
    <w:rsid w:val="00B641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176"/>
    <w:pPr>
      <w:spacing w:before="160"/>
      <w:jc w:val="center"/>
    </w:pPr>
    <w:rPr>
      <w:i/>
      <w:iCs/>
      <w:color w:val="404040" w:themeColor="text1" w:themeTint="BF"/>
    </w:rPr>
  </w:style>
  <w:style w:type="character" w:customStyle="1" w:styleId="QuoteChar">
    <w:name w:val="Quote Char"/>
    <w:basedOn w:val="DefaultParagraphFont"/>
    <w:link w:val="Quote"/>
    <w:uiPriority w:val="29"/>
    <w:rsid w:val="00B64176"/>
    <w:rPr>
      <w:i/>
      <w:iCs/>
      <w:color w:val="404040" w:themeColor="text1" w:themeTint="BF"/>
    </w:rPr>
  </w:style>
  <w:style w:type="paragraph" w:styleId="ListParagraph">
    <w:name w:val="List Paragraph"/>
    <w:basedOn w:val="Normal"/>
    <w:uiPriority w:val="34"/>
    <w:qFormat/>
    <w:rsid w:val="00B64176"/>
    <w:pPr>
      <w:ind w:left="720"/>
      <w:contextualSpacing/>
    </w:pPr>
  </w:style>
  <w:style w:type="character" w:styleId="IntenseEmphasis">
    <w:name w:val="Intense Emphasis"/>
    <w:basedOn w:val="DefaultParagraphFont"/>
    <w:uiPriority w:val="21"/>
    <w:qFormat/>
    <w:rsid w:val="00B64176"/>
    <w:rPr>
      <w:i/>
      <w:iCs/>
      <w:color w:val="0F4761" w:themeColor="accent1" w:themeShade="BF"/>
    </w:rPr>
  </w:style>
  <w:style w:type="paragraph" w:styleId="IntenseQuote">
    <w:name w:val="Intense Quote"/>
    <w:basedOn w:val="Normal"/>
    <w:next w:val="Normal"/>
    <w:link w:val="IntenseQuoteChar"/>
    <w:uiPriority w:val="30"/>
    <w:qFormat/>
    <w:rsid w:val="00B64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4176"/>
    <w:rPr>
      <w:i/>
      <w:iCs/>
      <w:color w:val="0F4761" w:themeColor="accent1" w:themeShade="BF"/>
    </w:rPr>
  </w:style>
  <w:style w:type="character" w:styleId="IntenseReference">
    <w:name w:val="Intense Reference"/>
    <w:basedOn w:val="DefaultParagraphFont"/>
    <w:uiPriority w:val="32"/>
    <w:qFormat/>
    <w:rsid w:val="00B64176"/>
    <w:rPr>
      <w:b/>
      <w:bCs/>
      <w:smallCaps/>
      <w:color w:val="0F4761" w:themeColor="accent1" w:themeShade="BF"/>
      <w:spacing w:val="5"/>
    </w:rPr>
  </w:style>
  <w:style w:type="character" w:styleId="Hyperlink">
    <w:name w:val="Hyperlink"/>
    <w:basedOn w:val="DefaultParagraphFont"/>
    <w:semiHidden/>
    <w:rsid w:val="00B64176"/>
    <w:rPr>
      <w:color w:val="0000FF"/>
      <w:u w:val="single"/>
    </w:rPr>
  </w:style>
  <w:style w:type="paragraph" w:styleId="Header">
    <w:name w:val="header"/>
    <w:basedOn w:val="Normal"/>
    <w:link w:val="HeaderChar"/>
    <w:semiHidden/>
    <w:rsid w:val="00B64176"/>
    <w:pPr>
      <w:tabs>
        <w:tab w:val="center" w:pos="4320"/>
        <w:tab w:val="right" w:pos="8640"/>
      </w:tabs>
    </w:pPr>
  </w:style>
  <w:style w:type="character" w:customStyle="1" w:styleId="HeaderChar">
    <w:name w:val="Header Char"/>
    <w:basedOn w:val="DefaultParagraphFont"/>
    <w:link w:val="Header"/>
    <w:semiHidden/>
    <w:rsid w:val="00B64176"/>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semiHidden/>
    <w:rsid w:val="00B64176"/>
    <w:pPr>
      <w:jc w:val="both"/>
    </w:pPr>
    <w:rPr>
      <w:rFonts w:ascii="Tahoma" w:hAnsi="Tahoma" w:cs="Tahoma"/>
      <w:sz w:val="22"/>
      <w:lang w:val="en-CA" w:eastAsia="fr-FR"/>
    </w:rPr>
  </w:style>
  <w:style w:type="character" w:customStyle="1" w:styleId="BodyTextChar">
    <w:name w:val="Body Text Char"/>
    <w:basedOn w:val="DefaultParagraphFont"/>
    <w:link w:val="BodyText"/>
    <w:semiHidden/>
    <w:rsid w:val="00B64176"/>
    <w:rPr>
      <w:rFonts w:ascii="Tahoma" w:eastAsia="Times New Roman" w:hAnsi="Tahoma" w:cs="Tahoma"/>
      <w:kern w:val="0"/>
      <w:szCs w:val="24"/>
      <w:lang w:eastAsia="fr-FR"/>
      <w14:ligatures w14:val="none"/>
    </w:rPr>
  </w:style>
  <w:style w:type="paragraph" w:styleId="Footer">
    <w:name w:val="footer"/>
    <w:basedOn w:val="Normal"/>
    <w:link w:val="FooterChar"/>
    <w:uiPriority w:val="99"/>
    <w:unhideWhenUsed/>
    <w:rsid w:val="00B64176"/>
    <w:pPr>
      <w:tabs>
        <w:tab w:val="center" w:pos="4680"/>
        <w:tab w:val="right" w:pos="9360"/>
      </w:tabs>
    </w:pPr>
  </w:style>
  <w:style w:type="character" w:customStyle="1" w:styleId="FooterChar">
    <w:name w:val="Footer Char"/>
    <w:basedOn w:val="DefaultParagraphFont"/>
    <w:link w:val="Footer"/>
    <w:uiPriority w:val="99"/>
    <w:rsid w:val="00B6417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clefsdorcanad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ndirector@lesclefsdorcanad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ciergeclefsdor.com"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Lombardi</dc:creator>
  <cp:keywords/>
  <dc:description/>
  <cp:lastModifiedBy>Miguel Angel Knudson</cp:lastModifiedBy>
  <cp:revision>4</cp:revision>
  <dcterms:created xsi:type="dcterms:W3CDTF">2024-11-16T19:55:00Z</dcterms:created>
  <dcterms:modified xsi:type="dcterms:W3CDTF">2025-03-20T21:49:00Z</dcterms:modified>
</cp:coreProperties>
</file>